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178B8" w:rsidRPr="004D1A70" w:rsidRDefault="001178B8" w:rsidP="004D1A70">
      <w:pPr>
        <w:spacing w:before="20" w:after="200" w:line="360" w:lineRule="auto"/>
        <w:ind w:firstLine="0"/>
        <w:jc w:val="left"/>
        <w:rPr>
          <w:sz w:val="28"/>
          <w:szCs w:val="28"/>
        </w:rPr>
      </w:pPr>
      <w:r w:rsidRPr="001178B8">
        <w:rPr>
          <w:sz w:val="28"/>
          <w:szCs w:val="28"/>
        </w:rPr>
        <w:t>УДК</w:t>
      </w:r>
      <w:r>
        <w:rPr>
          <w:sz w:val="28"/>
          <w:szCs w:val="28"/>
        </w:rPr>
        <w:t xml:space="preserve"> </w:t>
      </w:r>
      <w:r w:rsidRPr="001178B8">
        <w:rPr>
          <w:sz w:val="28"/>
          <w:szCs w:val="28"/>
        </w:rPr>
        <w:t>621.373.826</w:t>
      </w:r>
    </w:p>
    <w:p w:rsidR="00D54DBB" w:rsidRPr="004D1A70" w:rsidRDefault="004D1A70" w:rsidP="004D1A70">
      <w:pPr>
        <w:spacing w:before="20" w:after="200" w:line="360" w:lineRule="auto"/>
        <w:ind w:firstLine="0"/>
        <w:contextualSpacing/>
        <w:rPr>
          <w:b/>
          <w:sz w:val="28"/>
          <w:szCs w:val="28"/>
        </w:rPr>
      </w:pPr>
      <w:r>
        <w:rPr>
          <w:b/>
          <w:sz w:val="28"/>
          <w:szCs w:val="28"/>
        </w:rPr>
        <w:t>Л</w:t>
      </w:r>
      <w:r w:rsidRPr="000B59D1">
        <w:rPr>
          <w:b/>
          <w:sz w:val="28"/>
          <w:szCs w:val="28"/>
        </w:rPr>
        <w:t>азерная стереолитографи</w:t>
      </w:r>
      <w:r>
        <w:rPr>
          <w:b/>
          <w:sz w:val="28"/>
          <w:szCs w:val="28"/>
        </w:rPr>
        <w:t>я</w:t>
      </w:r>
      <w:r w:rsidRPr="002253A6">
        <w:rPr>
          <w:b/>
          <w:sz w:val="28"/>
          <w:szCs w:val="28"/>
        </w:rPr>
        <w:t>:</w:t>
      </w:r>
      <w:r w:rsidRPr="000B59D1">
        <w:rPr>
          <w:b/>
          <w:sz w:val="28"/>
          <w:szCs w:val="28"/>
        </w:rPr>
        <w:t xml:space="preserve"> </w:t>
      </w:r>
      <w:r>
        <w:rPr>
          <w:b/>
          <w:sz w:val="28"/>
          <w:szCs w:val="28"/>
        </w:rPr>
        <w:t>состояние и перспективы</w:t>
      </w:r>
    </w:p>
    <w:p w:rsidR="00D54DBB" w:rsidRPr="004D1A70" w:rsidRDefault="00D54DBB" w:rsidP="004D1A70">
      <w:pPr>
        <w:spacing w:before="20" w:after="200" w:line="360" w:lineRule="auto"/>
        <w:ind w:firstLine="0"/>
        <w:contextualSpacing/>
        <w:rPr>
          <w:sz w:val="28"/>
          <w:szCs w:val="28"/>
        </w:rPr>
      </w:pPr>
      <w:r w:rsidRPr="000B59D1">
        <w:rPr>
          <w:sz w:val="28"/>
          <w:szCs w:val="28"/>
        </w:rPr>
        <w:t>Камаев</w:t>
      </w:r>
      <w:r w:rsidR="004D1A70" w:rsidRPr="004D1A70">
        <w:rPr>
          <w:sz w:val="28"/>
          <w:szCs w:val="28"/>
        </w:rPr>
        <w:t xml:space="preserve"> </w:t>
      </w:r>
      <w:r w:rsidR="004D1A70" w:rsidRPr="000B59D1">
        <w:rPr>
          <w:sz w:val="28"/>
          <w:szCs w:val="28"/>
        </w:rPr>
        <w:t>С. В.</w:t>
      </w:r>
      <w:r w:rsidR="004D1A70">
        <w:rPr>
          <w:sz w:val="28"/>
          <w:szCs w:val="28"/>
        </w:rPr>
        <w:t>;</w:t>
      </w:r>
      <w:r w:rsidRPr="000B59D1">
        <w:rPr>
          <w:sz w:val="28"/>
          <w:szCs w:val="28"/>
        </w:rPr>
        <w:t xml:space="preserve"> Марков</w:t>
      </w:r>
      <w:r w:rsidR="004D1A70" w:rsidRPr="004D1A70">
        <w:rPr>
          <w:sz w:val="28"/>
          <w:szCs w:val="28"/>
        </w:rPr>
        <w:t xml:space="preserve"> </w:t>
      </w:r>
      <w:r w:rsidR="004D1A70" w:rsidRPr="000B59D1">
        <w:rPr>
          <w:sz w:val="28"/>
          <w:szCs w:val="28"/>
        </w:rPr>
        <w:t>М. А.</w:t>
      </w:r>
      <w:r w:rsidR="004D1A70">
        <w:rPr>
          <w:sz w:val="28"/>
          <w:szCs w:val="28"/>
        </w:rPr>
        <w:t>;</w:t>
      </w:r>
      <w:r w:rsidRPr="000B59D1">
        <w:rPr>
          <w:sz w:val="28"/>
          <w:szCs w:val="28"/>
        </w:rPr>
        <w:t xml:space="preserve"> Никитин</w:t>
      </w:r>
      <w:r w:rsidR="004D1A70" w:rsidRPr="004D1A70">
        <w:rPr>
          <w:sz w:val="28"/>
          <w:szCs w:val="28"/>
        </w:rPr>
        <w:t xml:space="preserve"> </w:t>
      </w:r>
      <w:r w:rsidR="004D1A70" w:rsidRPr="000B59D1">
        <w:rPr>
          <w:sz w:val="28"/>
          <w:szCs w:val="28"/>
        </w:rPr>
        <w:t>А. Н.</w:t>
      </w:r>
      <w:r w:rsidR="004D1A70">
        <w:rPr>
          <w:sz w:val="28"/>
          <w:szCs w:val="28"/>
        </w:rPr>
        <w:t>, к.ф.-м.н.;</w:t>
      </w:r>
      <w:r w:rsidRPr="000B59D1">
        <w:rPr>
          <w:sz w:val="28"/>
          <w:szCs w:val="28"/>
        </w:rPr>
        <w:t xml:space="preserve"> Новиков</w:t>
      </w:r>
      <w:r w:rsidR="004D1A70" w:rsidRPr="004D1A70">
        <w:rPr>
          <w:sz w:val="28"/>
          <w:szCs w:val="28"/>
        </w:rPr>
        <w:t xml:space="preserve"> </w:t>
      </w:r>
      <w:r w:rsidR="004D1A70" w:rsidRPr="000B59D1">
        <w:rPr>
          <w:sz w:val="28"/>
          <w:szCs w:val="28"/>
        </w:rPr>
        <w:t>М. М.</w:t>
      </w:r>
      <w:r w:rsidR="004D1A70">
        <w:rPr>
          <w:sz w:val="28"/>
          <w:szCs w:val="28"/>
        </w:rPr>
        <w:t>;</w:t>
      </w:r>
      <w:r w:rsidRPr="000B59D1">
        <w:rPr>
          <w:sz w:val="28"/>
          <w:szCs w:val="28"/>
        </w:rPr>
        <w:t xml:space="preserve"> </w:t>
      </w:r>
      <w:r w:rsidRPr="004D1A70">
        <w:rPr>
          <w:sz w:val="28"/>
          <w:szCs w:val="28"/>
        </w:rPr>
        <w:t>Панченко</w:t>
      </w:r>
      <w:r w:rsidR="004D1A70" w:rsidRPr="004D1A70">
        <w:rPr>
          <w:sz w:val="28"/>
          <w:szCs w:val="28"/>
        </w:rPr>
        <w:t xml:space="preserve"> В. Я., д.ф.-м.н., академик РАН</w:t>
      </w:r>
    </w:p>
    <w:p w:rsidR="008E6FED" w:rsidRPr="004D1A70" w:rsidRDefault="00A52EE5" w:rsidP="004D1A70">
      <w:pPr>
        <w:spacing w:before="20" w:after="200" w:line="360" w:lineRule="auto"/>
        <w:ind w:firstLine="0"/>
        <w:contextualSpacing/>
        <w:rPr>
          <w:rStyle w:val="a8"/>
          <w:color w:val="0000FF" w:themeColor="hyperlink"/>
          <w:lang w:val="en-US"/>
        </w:rPr>
      </w:pPr>
      <w:r w:rsidRPr="004D1A70">
        <w:rPr>
          <w:rStyle w:val="a8"/>
          <w:color w:val="0000FF" w:themeColor="hyperlink"/>
        </w:rPr>
        <w:t>kamaev</w:t>
      </w:r>
      <w:r w:rsidRPr="004D1A70">
        <w:rPr>
          <w:rStyle w:val="a8"/>
          <w:color w:val="0000FF" w:themeColor="hyperlink"/>
          <w:lang w:val="en-US"/>
        </w:rPr>
        <w:t>@</w:t>
      </w:r>
      <w:r w:rsidRPr="004D1A70">
        <w:rPr>
          <w:rStyle w:val="a8"/>
          <w:color w:val="0000FF" w:themeColor="hyperlink"/>
        </w:rPr>
        <w:t>shatura</w:t>
      </w:r>
      <w:r w:rsidRPr="004D1A70">
        <w:rPr>
          <w:rStyle w:val="a8"/>
          <w:color w:val="0000FF" w:themeColor="hyperlink"/>
          <w:lang w:val="en-US"/>
        </w:rPr>
        <w:t>.</w:t>
      </w:r>
      <w:r w:rsidRPr="004D1A70">
        <w:rPr>
          <w:rStyle w:val="a8"/>
          <w:color w:val="0000FF" w:themeColor="hyperlink"/>
        </w:rPr>
        <w:t>laser</w:t>
      </w:r>
      <w:r w:rsidRPr="004D1A70">
        <w:rPr>
          <w:rStyle w:val="a8"/>
          <w:color w:val="0000FF" w:themeColor="hyperlink"/>
          <w:lang w:val="en-US"/>
        </w:rPr>
        <w:t>.</w:t>
      </w:r>
      <w:r w:rsidRPr="004D1A70">
        <w:rPr>
          <w:rStyle w:val="a8"/>
          <w:color w:val="0000FF" w:themeColor="hyperlink"/>
        </w:rPr>
        <w:t>ru</w:t>
      </w:r>
      <w:r w:rsidR="00886E67" w:rsidRPr="004D1A70">
        <w:rPr>
          <w:rStyle w:val="a8"/>
          <w:color w:val="0000FF" w:themeColor="hyperlink"/>
          <w:lang w:val="en-US"/>
        </w:rPr>
        <w:t xml:space="preserve"> </w:t>
      </w:r>
    </w:p>
    <w:p w:rsidR="004E5536" w:rsidRPr="004D1A70" w:rsidRDefault="004E5536" w:rsidP="004D1A70">
      <w:pPr>
        <w:spacing w:before="20" w:after="200" w:line="360" w:lineRule="auto"/>
        <w:ind w:firstLine="0"/>
        <w:contextualSpacing/>
        <w:rPr>
          <w:i/>
          <w:sz w:val="28"/>
          <w:szCs w:val="28"/>
        </w:rPr>
      </w:pPr>
      <w:r w:rsidRPr="004D1A70">
        <w:rPr>
          <w:i/>
          <w:sz w:val="28"/>
          <w:szCs w:val="28"/>
        </w:rPr>
        <w:t xml:space="preserve">Институт проблем лазерных и информационных технологий РАН, </w:t>
      </w:r>
      <w:r w:rsidR="004D1A70">
        <w:rPr>
          <w:i/>
          <w:sz w:val="28"/>
          <w:szCs w:val="28"/>
        </w:rPr>
        <w:br/>
      </w:r>
      <w:r w:rsidRPr="004D1A70">
        <w:rPr>
          <w:i/>
          <w:sz w:val="28"/>
          <w:szCs w:val="28"/>
        </w:rPr>
        <w:t>г. Шатура</w:t>
      </w:r>
    </w:p>
    <w:p w:rsidR="00312A98" w:rsidRDefault="00312A98" w:rsidP="00312A98">
      <w:pPr>
        <w:spacing w:line="360" w:lineRule="auto"/>
        <w:rPr>
          <w:sz w:val="28"/>
          <w:szCs w:val="28"/>
        </w:rPr>
      </w:pPr>
    </w:p>
    <w:p w:rsidR="004D1A70" w:rsidRPr="00E830E0" w:rsidRDefault="004D1A70" w:rsidP="004D1A70">
      <w:pPr>
        <w:spacing w:before="20" w:line="360" w:lineRule="auto"/>
        <w:ind w:firstLine="709"/>
        <w:contextualSpacing/>
        <w:rPr>
          <w:b/>
          <w:i/>
          <w:sz w:val="28"/>
          <w:szCs w:val="28"/>
        </w:rPr>
      </w:pPr>
      <w:r>
        <w:rPr>
          <w:b/>
          <w:i/>
          <w:sz w:val="28"/>
          <w:szCs w:val="28"/>
        </w:rPr>
        <w:t>Аннотация</w:t>
      </w:r>
      <w:r w:rsidRPr="00E830E0">
        <w:rPr>
          <w:b/>
          <w:i/>
          <w:sz w:val="28"/>
          <w:szCs w:val="28"/>
        </w:rPr>
        <w:t xml:space="preserve">: </w:t>
      </w:r>
    </w:p>
    <w:p w:rsidR="004D1A70" w:rsidRDefault="004D1A70" w:rsidP="004D1A70">
      <w:pPr>
        <w:spacing w:before="20" w:line="360" w:lineRule="auto"/>
        <w:ind w:firstLine="709"/>
        <w:contextualSpacing/>
        <w:rPr>
          <w:sz w:val="28"/>
          <w:szCs w:val="28"/>
        </w:rPr>
      </w:pPr>
      <w:r w:rsidRPr="0013034A">
        <w:rPr>
          <w:sz w:val="28"/>
          <w:szCs w:val="28"/>
        </w:rPr>
        <w:t xml:space="preserve">В статье </w:t>
      </w:r>
      <w:r>
        <w:rPr>
          <w:sz w:val="28"/>
          <w:szCs w:val="28"/>
        </w:rPr>
        <w:t>дается обзор современного состояния аддитивных технологий, основанных на фотополимеризации, рассматриваются возможности их применения и обсуждаются перспективы развития этого направления. П</w:t>
      </w:r>
      <w:r w:rsidRPr="0013034A">
        <w:rPr>
          <w:sz w:val="28"/>
          <w:szCs w:val="28"/>
        </w:rPr>
        <w:t xml:space="preserve">риведены </w:t>
      </w:r>
      <w:r>
        <w:rPr>
          <w:sz w:val="28"/>
          <w:szCs w:val="28"/>
        </w:rPr>
        <w:t xml:space="preserve">основные </w:t>
      </w:r>
      <w:r w:rsidRPr="0013034A">
        <w:rPr>
          <w:sz w:val="28"/>
          <w:szCs w:val="28"/>
        </w:rPr>
        <w:t>результаты работ</w:t>
      </w:r>
      <w:r>
        <w:rPr>
          <w:sz w:val="28"/>
          <w:szCs w:val="28"/>
        </w:rPr>
        <w:t xml:space="preserve">ы ИПЛИТ РАН в области </w:t>
      </w:r>
      <w:r w:rsidRPr="0013034A">
        <w:rPr>
          <w:sz w:val="28"/>
          <w:szCs w:val="28"/>
        </w:rPr>
        <w:t>лазерной  стереолитографии</w:t>
      </w:r>
      <w:r>
        <w:rPr>
          <w:sz w:val="28"/>
          <w:szCs w:val="28"/>
        </w:rPr>
        <w:t>.</w:t>
      </w:r>
    </w:p>
    <w:p w:rsidR="004D1A70" w:rsidRPr="00E830E0" w:rsidRDefault="004D1A70" w:rsidP="004D1A70">
      <w:pPr>
        <w:spacing w:before="20" w:line="360" w:lineRule="auto"/>
        <w:ind w:firstLine="709"/>
        <w:contextualSpacing/>
        <w:rPr>
          <w:b/>
          <w:i/>
          <w:sz w:val="28"/>
          <w:szCs w:val="28"/>
        </w:rPr>
      </w:pPr>
      <w:r w:rsidRPr="00E830E0">
        <w:rPr>
          <w:b/>
          <w:i/>
          <w:sz w:val="28"/>
          <w:szCs w:val="28"/>
        </w:rPr>
        <w:t xml:space="preserve">Ключевые слова: </w:t>
      </w:r>
    </w:p>
    <w:p w:rsidR="004D1A70" w:rsidRDefault="004D1A70" w:rsidP="004D1A70">
      <w:pPr>
        <w:spacing w:before="20" w:line="360" w:lineRule="auto"/>
        <w:ind w:firstLine="709"/>
        <w:contextualSpacing/>
        <w:rPr>
          <w:sz w:val="28"/>
          <w:szCs w:val="28"/>
        </w:rPr>
      </w:pPr>
      <w:r>
        <w:rPr>
          <w:sz w:val="28"/>
          <w:szCs w:val="28"/>
        </w:rPr>
        <w:t>л</w:t>
      </w:r>
      <w:r w:rsidRPr="0013034A">
        <w:rPr>
          <w:sz w:val="28"/>
          <w:szCs w:val="28"/>
        </w:rPr>
        <w:t>азерная стереолитогра</w:t>
      </w:r>
      <w:r>
        <w:rPr>
          <w:sz w:val="28"/>
          <w:szCs w:val="28"/>
        </w:rPr>
        <w:t>фия, компьютерное моделирование, фотополимеризация, наностереолитография.</w:t>
      </w:r>
    </w:p>
    <w:p w:rsidR="004D1A70" w:rsidRPr="00B81AF1" w:rsidRDefault="004D1A70" w:rsidP="004D1A70">
      <w:pPr>
        <w:spacing w:before="20" w:line="360" w:lineRule="auto"/>
        <w:ind w:firstLine="709"/>
        <w:contextualSpacing/>
        <w:rPr>
          <w:sz w:val="28"/>
          <w:szCs w:val="28"/>
        </w:rPr>
      </w:pPr>
    </w:p>
    <w:p w:rsidR="004D1A70" w:rsidRPr="00B81AF1" w:rsidRDefault="004D1A70" w:rsidP="004D1A70">
      <w:pPr>
        <w:spacing w:before="20" w:line="360" w:lineRule="auto"/>
        <w:ind w:firstLine="709"/>
        <w:contextualSpacing/>
        <w:rPr>
          <w:b/>
          <w:i/>
          <w:sz w:val="28"/>
          <w:szCs w:val="28"/>
          <w:lang w:val="en-US"/>
        </w:rPr>
      </w:pPr>
      <w:r w:rsidRPr="00B81AF1">
        <w:rPr>
          <w:b/>
          <w:i/>
          <w:sz w:val="28"/>
          <w:szCs w:val="28"/>
          <w:lang w:val="en-US"/>
        </w:rPr>
        <w:t>Abstract:</w:t>
      </w:r>
    </w:p>
    <w:p w:rsidR="004D1A70" w:rsidRPr="00EA4D05" w:rsidRDefault="004D1A70" w:rsidP="004D1A70">
      <w:pPr>
        <w:spacing w:before="20" w:line="360" w:lineRule="auto"/>
        <w:ind w:firstLine="709"/>
        <w:contextualSpacing/>
        <w:rPr>
          <w:sz w:val="28"/>
          <w:szCs w:val="28"/>
          <w:lang w:val="en-US"/>
        </w:rPr>
      </w:pPr>
      <w:r w:rsidRPr="00A65F26">
        <w:rPr>
          <w:sz w:val="28"/>
          <w:szCs w:val="28"/>
          <w:lang w:val="en-US"/>
        </w:rPr>
        <w:t xml:space="preserve">The report dealt with the </w:t>
      </w:r>
      <w:r w:rsidRPr="00C22BE6">
        <w:rPr>
          <w:rStyle w:val="hps"/>
          <w:sz w:val="28"/>
          <w:szCs w:val="28"/>
          <w:lang w:val="en-US"/>
        </w:rPr>
        <w:t>features of</w:t>
      </w:r>
      <w:r w:rsidRPr="00C22BE6">
        <w:rPr>
          <w:sz w:val="28"/>
          <w:szCs w:val="28"/>
          <w:lang w:val="en-US"/>
        </w:rPr>
        <w:t xml:space="preserve"> </w:t>
      </w:r>
      <w:r w:rsidRPr="00C22BE6">
        <w:rPr>
          <w:rStyle w:val="hps"/>
          <w:sz w:val="28"/>
          <w:szCs w:val="28"/>
          <w:lang w:val="en-US"/>
        </w:rPr>
        <w:t>the use of</w:t>
      </w:r>
      <w:r w:rsidRPr="00C22BE6">
        <w:rPr>
          <w:sz w:val="28"/>
          <w:szCs w:val="28"/>
          <w:lang w:val="en-US"/>
        </w:rPr>
        <w:t xml:space="preserve"> </w:t>
      </w:r>
      <w:r w:rsidRPr="00C22BE6">
        <w:rPr>
          <w:rStyle w:val="hps"/>
          <w:sz w:val="28"/>
          <w:szCs w:val="28"/>
          <w:lang w:val="en-US"/>
        </w:rPr>
        <w:t>laser</w:t>
      </w:r>
      <w:r w:rsidRPr="00C22BE6">
        <w:rPr>
          <w:sz w:val="28"/>
          <w:szCs w:val="28"/>
          <w:lang w:val="en-US"/>
        </w:rPr>
        <w:t xml:space="preserve"> </w:t>
      </w:r>
      <w:r w:rsidRPr="00A65F26">
        <w:rPr>
          <w:sz w:val="28"/>
          <w:szCs w:val="28"/>
          <w:lang w:val="en-US"/>
        </w:rPr>
        <w:t xml:space="preserve">stereolithography. The article gives a review of the current state of additive technologies based on light curing, discusses the possibilities of their application and discussed the prospects of development of this direction. The main results of </w:t>
      </w:r>
      <w:r>
        <w:rPr>
          <w:sz w:val="28"/>
          <w:szCs w:val="28"/>
          <w:lang w:val="en-US"/>
        </w:rPr>
        <w:t xml:space="preserve">ILIT </w:t>
      </w:r>
      <w:r w:rsidRPr="00A65F26">
        <w:rPr>
          <w:sz w:val="28"/>
          <w:szCs w:val="28"/>
          <w:lang w:val="en-US"/>
        </w:rPr>
        <w:t>RAS in the field of laser stereolithography considered</w:t>
      </w:r>
      <w:r w:rsidRPr="00EA4D05">
        <w:rPr>
          <w:sz w:val="28"/>
          <w:szCs w:val="28"/>
          <w:lang w:val="en-US"/>
        </w:rPr>
        <w:t>.</w:t>
      </w:r>
    </w:p>
    <w:p w:rsidR="004D1A70" w:rsidRPr="00B81AF1" w:rsidRDefault="004D1A70" w:rsidP="004D1A70">
      <w:pPr>
        <w:spacing w:before="20" w:line="360" w:lineRule="auto"/>
        <w:ind w:firstLine="709"/>
        <w:contextualSpacing/>
        <w:rPr>
          <w:b/>
          <w:i/>
          <w:sz w:val="28"/>
          <w:szCs w:val="28"/>
          <w:lang w:val="en-US"/>
        </w:rPr>
      </w:pPr>
      <w:r w:rsidRPr="00B81AF1">
        <w:rPr>
          <w:b/>
          <w:i/>
          <w:sz w:val="28"/>
          <w:szCs w:val="28"/>
          <w:lang w:val="en-US"/>
        </w:rPr>
        <w:t>Keywords:</w:t>
      </w:r>
    </w:p>
    <w:p w:rsidR="00717826" w:rsidRPr="004D1A70" w:rsidRDefault="004D1A70" w:rsidP="004D1A70">
      <w:pPr>
        <w:spacing w:before="20" w:line="360" w:lineRule="auto"/>
        <w:ind w:firstLine="709"/>
        <w:contextualSpacing/>
        <w:rPr>
          <w:sz w:val="28"/>
          <w:szCs w:val="28"/>
          <w:lang w:val="en-US"/>
        </w:rPr>
      </w:pPr>
      <w:r w:rsidRPr="0013034A">
        <w:rPr>
          <w:sz w:val="28"/>
          <w:szCs w:val="28"/>
          <w:lang w:val="en-US"/>
        </w:rPr>
        <w:t xml:space="preserve">Laser stereolithography, computer modeling, </w:t>
      </w:r>
      <w:r>
        <w:rPr>
          <w:sz w:val="28"/>
          <w:szCs w:val="28"/>
          <w:lang w:val="en-US"/>
        </w:rPr>
        <w:t>photo</w:t>
      </w:r>
      <w:r w:rsidRPr="0013034A">
        <w:rPr>
          <w:sz w:val="28"/>
          <w:szCs w:val="28"/>
          <w:lang w:val="en-US"/>
        </w:rPr>
        <w:t>polymerization</w:t>
      </w:r>
      <w:r>
        <w:rPr>
          <w:sz w:val="28"/>
          <w:szCs w:val="28"/>
          <w:lang w:val="en-US"/>
        </w:rPr>
        <w:t>, nano</w:t>
      </w:r>
      <w:r w:rsidRPr="0013034A">
        <w:rPr>
          <w:sz w:val="28"/>
          <w:szCs w:val="28"/>
          <w:lang w:val="en-US"/>
        </w:rPr>
        <w:t>stereolithography</w:t>
      </w:r>
    </w:p>
    <w:p w:rsidR="004476C2" w:rsidRPr="00717826" w:rsidRDefault="004476C2" w:rsidP="0013034A">
      <w:pPr>
        <w:autoSpaceDE w:val="0"/>
        <w:autoSpaceDN w:val="0"/>
        <w:adjustRightInd w:val="0"/>
        <w:spacing w:line="360" w:lineRule="auto"/>
        <w:rPr>
          <w:sz w:val="28"/>
          <w:szCs w:val="28"/>
          <w:lang w:val="en-US"/>
        </w:rPr>
      </w:pPr>
    </w:p>
    <w:p w:rsidR="00D54DBB" w:rsidRPr="002117AB" w:rsidRDefault="00D54DBB" w:rsidP="00C25185">
      <w:pPr>
        <w:pStyle w:val="5"/>
        <w:spacing w:line="360" w:lineRule="auto"/>
        <w:ind w:left="0" w:firstLine="680"/>
        <w:jc w:val="both"/>
        <w:rPr>
          <w:sz w:val="28"/>
          <w:szCs w:val="28"/>
        </w:rPr>
      </w:pPr>
      <w:r w:rsidRPr="002117AB">
        <w:rPr>
          <w:sz w:val="28"/>
          <w:szCs w:val="28"/>
        </w:rPr>
        <w:lastRenderedPageBreak/>
        <w:t>Введение</w:t>
      </w:r>
    </w:p>
    <w:p w:rsidR="00F07ECE" w:rsidRPr="00F07ECE" w:rsidRDefault="00F07ECE" w:rsidP="00F07ECE">
      <w:pPr>
        <w:spacing w:line="360" w:lineRule="auto"/>
        <w:ind w:firstLine="567"/>
        <w:rPr>
          <w:rFonts w:eastAsia="SimSun"/>
          <w:color w:val="000000"/>
          <w:sz w:val="28"/>
          <w:szCs w:val="28"/>
        </w:rPr>
      </w:pPr>
      <w:r w:rsidRPr="00F07ECE">
        <w:rPr>
          <w:rFonts w:eastAsia="SimSun"/>
          <w:color w:val="000000"/>
          <w:sz w:val="28"/>
          <w:szCs w:val="28"/>
        </w:rPr>
        <w:t>Развитие лазерной техники, компьютерных систем трехмерного моделирования, разработка специальных материалов и оборудования сделали возможным изготовление уникально</w:t>
      </w:r>
      <w:r>
        <w:rPr>
          <w:rFonts w:eastAsia="SimSun"/>
          <w:color w:val="000000" w:themeColor="text1"/>
          <w:sz w:val="28"/>
          <w:szCs w:val="28"/>
        </w:rPr>
        <w:t>й</w:t>
      </w:r>
      <w:r w:rsidRPr="00F07ECE">
        <w:rPr>
          <w:rFonts w:eastAsia="SimSun"/>
          <w:color w:val="000000"/>
          <w:sz w:val="28"/>
          <w:szCs w:val="28"/>
        </w:rPr>
        <w:t xml:space="preserve"> трехмерно</w:t>
      </w:r>
      <w:r>
        <w:rPr>
          <w:rFonts w:eastAsia="SimSun"/>
          <w:color w:val="000000" w:themeColor="text1"/>
          <w:sz w:val="28"/>
          <w:szCs w:val="28"/>
        </w:rPr>
        <w:t>й компьютерной</w:t>
      </w:r>
      <w:r w:rsidRPr="00F07ECE">
        <w:rPr>
          <w:rFonts w:eastAsia="SimSun"/>
          <w:color w:val="000000"/>
          <w:sz w:val="28"/>
          <w:szCs w:val="28"/>
        </w:rPr>
        <w:t xml:space="preserve"> </w:t>
      </w:r>
      <w:r>
        <w:rPr>
          <w:rFonts w:eastAsia="SimSun"/>
          <w:color w:val="000000" w:themeColor="text1"/>
          <w:sz w:val="28"/>
          <w:szCs w:val="28"/>
        </w:rPr>
        <w:t>модели</w:t>
      </w:r>
      <w:r w:rsidRPr="00F07ECE">
        <w:rPr>
          <w:rFonts w:eastAsia="SimSun"/>
          <w:color w:val="000000"/>
          <w:sz w:val="28"/>
          <w:szCs w:val="28"/>
        </w:rPr>
        <w:t xml:space="preserve"> с любой </w:t>
      </w:r>
      <w:r>
        <w:rPr>
          <w:rFonts w:eastAsia="SimSun"/>
          <w:color w:val="000000" w:themeColor="text1"/>
          <w:sz w:val="28"/>
          <w:szCs w:val="28"/>
        </w:rPr>
        <w:t>геометрической</w:t>
      </w:r>
      <w:r w:rsidRPr="00F07ECE">
        <w:rPr>
          <w:rFonts w:eastAsia="SimSun"/>
          <w:color w:val="000000"/>
          <w:sz w:val="28"/>
          <w:szCs w:val="28"/>
        </w:rPr>
        <w:t xml:space="preserve"> формой </w:t>
      </w:r>
      <w:r>
        <w:rPr>
          <w:rFonts w:eastAsia="SimSun"/>
          <w:color w:val="000000" w:themeColor="text1"/>
          <w:sz w:val="28"/>
          <w:szCs w:val="28"/>
        </w:rPr>
        <w:t xml:space="preserve">методом добавления материала, </w:t>
      </w:r>
      <w:r w:rsidRPr="00F07ECE">
        <w:rPr>
          <w:rFonts w:eastAsia="SimSun"/>
          <w:color w:val="000000"/>
          <w:sz w:val="28"/>
          <w:szCs w:val="28"/>
        </w:rPr>
        <w:t>без привычных этапов производства – заготовка, точение, сверление и т.п. механических (ручных либо машинных) операций. Развитие т</w:t>
      </w:r>
      <w:r>
        <w:rPr>
          <w:rFonts w:eastAsia="SimSun"/>
          <w:color w:val="000000" w:themeColor="text1"/>
          <w:sz w:val="28"/>
          <w:szCs w:val="28"/>
        </w:rPr>
        <w:t>аких</w:t>
      </w:r>
      <w:r w:rsidRPr="00F07ECE">
        <w:rPr>
          <w:rFonts w:eastAsia="SimSun"/>
          <w:color w:val="000000"/>
          <w:sz w:val="28"/>
          <w:szCs w:val="28"/>
        </w:rPr>
        <w:t xml:space="preserve"> технологий в настоящее время позволя</w:t>
      </w:r>
      <w:r>
        <w:rPr>
          <w:rFonts w:eastAsia="SimSun"/>
          <w:color w:val="000000" w:themeColor="text1"/>
          <w:sz w:val="28"/>
          <w:szCs w:val="28"/>
        </w:rPr>
        <w:t>е</w:t>
      </w:r>
      <w:r w:rsidRPr="00F07ECE">
        <w:rPr>
          <w:rFonts w:eastAsia="SimSun"/>
          <w:color w:val="000000"/>
          <w:sz w:val="28"/>
          <w:szCs w:val="28"/>
        </w:rPr>
        <w:t xml:space="preserve">т реализовать процесс </w:t>
      </w:r>
      <w:r w:rsidR="00ED73BF">
        <w:rPr>
          <w:rFonts w:eastAsia="SimSun"/>
          <w:color w:val="000000"/>
          <w:sz w:val="28"/>
          <w:szCs w:val="28"/>
        </w:rPr>
        <w:t>создания</w:t>
      </w:r>
      <w:r w:rsidRPr="00F07ECE">
        <w:rPr>
          <w:rFonts w:eastAsia="SimSun"/>
          <w:color w:val="000000"/>
          <w:sz w:val="28"/>
          <w:szCs w:val="28"/>
        </w:rPr>
        <w:t xml:space="preserve"> объекта из разных материалов (жидкого полимера, порошка металлов,</w:t>
      </w:r>
      <w:r>
        <w:rPr>
          <w:rFonts w:eastAsia="SimSun"/>
          <w:color w:val="000000" w:themeColor="text1"/>
          <w:sz w:val="28"/>
          <w:szCs w:val="28"/>
        </w:rPr>
        <w:t xml:space="preserve"> пластика</w:t>
      </w:r>
      <w:r w:rsidRPr="00F07ECE">
        <w:rPr>
          <w:rFonts w:eastAsia="SimSun"/>
          <w:color w:val="000000"/>
          <w:sz w:val="28"/>
          <w:szCs w:val="28"/>
        </w:rPr>
        <w:t>, бумаги….) при помощи разных технологических процессов (отверждение светом фотополимера, тепловое с</w:t>
      </w:r>
      <w:r>
        <w:rPr>
          <w:rFonts w:eastAsia="SimSun"/>
          <w:color w:val="000000" w:themeColor="text1"/>
          <w:sz w:val="28"/>
          <w:szCs w:val="28"/>
        </w:rPr>
        <w:t>клеивание</w:t>
      </w:r>
      <w:r w:rsidRPr="00F07ECE">
        <w:rPr>
          <w:rFonts w:eastAsia="SimSun"/>
          <w:color w:val="000000"/>
          <w:sz w:val="28"/>
          <w:szCs w:val="28"/>
        </w:rPr>
        <w:t xml:space="preserve"> полимерных нитей, </w:t>
      </w:r>
      <w:r>
        <w:rPr>
          <w:rFonts w:eastAsia="SimSun"/>
          <w:color w:val="000000" w:themeColor="text1"/>
          <w:sz w:val="28"/>
          <w:szCs w:val="28"/>
        </w:rPr>
        <w:t xml:space="preserve">лазерное спекание </w:t>
      </w:r>
      <w:r w:rsidRPr="00F07ECE">
        <w:rPr>
          <w:rFonts w:eastAsia="SimSun"/>
          <w:color w:val="000000"/>
          <w:sz w:val="28"/>
          <w:szCs w:val="28"/>
        </w:rPr>
        <w:t>металлических порошков</w:t>
      </w:r>
      <w:r w:rsidRPr="00F07ECE">
        <w:rPr>
          <w:rFonts w:eastAsia="SimSun"/>
          <w:color w:val="000000" w:themeColor="text1"/>
          <w:sz w:val="28"/>
          <w:szCs w:val="28"/>
        </w:rPr>
        <w:t xml:space="preserve"> </w:t>
      </w:r>
      <w:r w:rsidRPr="00F07ECE">
        <w:rPr>
          <w:rFonts w:eastAsia="SimSun"/>
          <w:color w:val="000000"/>
          <w:sz w:val="28"/>
          <w:szCs w:val="28"/>
        </w:rPr>
        <w:t xml:space="preserve">…), обеспечивая требуемые параметры: необходимые  размеры (от микрон до метров) и их точность, сложность </w:t>
      </w:r>
      <w:r>
        <w:rPr>
          <w:rFonts w:eastAsia="SimSun"/>
          <w:color w:val="000000" w:themeColor="text1"/>
          <w:sz w:val="28"/>
          <w:szCs w:val="28"/>
        </w:rPr>
        <w:t>геометрии</w:t>
      </w:r>
      <w:r w:rsidRPr="00F07ECE">
        <w:rPr>
          <w:rFonts w:eastAsia="SimSun"/>
          <w:color w:val="000000"/>
          <w:sz w:val="28"/>
          <w:szCs w:val="28"/>
        </w:rPr>
        <w:t xml:space="preserve">, качество поверхности, скорость изготовления и </w:t>
      </w:r>
      <w:r w:rsidRPr="00F07ECE">
        <w:rPr>
          <w:rFonts w:eastAsia="SimSun"/>
          <w:color w:val="000000" w:themeColor="text1"/>
          <w:sz w:val="28"/>
          <w:szCs w:val="28"/>
        </w:rPr>
        <w:t>функциональность</w:t>
      </w:r>
      <w:r w:rsidRPr="00F07ECE">
        <w:rPr>
          <w:rFonts w:eastAsia="SimSun"/>
          <w:color w:val="000000"/>
          <w:sz w:val="28"/>
          <w:szCs w:val="28"/>
        </w:rPr>
        <w:t>. Конструктор, архитектор, дизайнер</w:t>
      </w:r>
      <w:r>
        <w:rPr>
          <w:rFonts w:eastAsia="SimSun"/>
          <w:color w:val="000000" w:themeColor="text1"/>
          <w:sz w:val="28"/>
          <w:szCs w:val="28"/>
        </w:rPr>
        <w:t xml:space="preserve"> и производство</w:t>
      </w:r>
      <w:r w:rsidRPr="00F07ECE">
        <w:rPr>
          <w:rFonts w:eastAsia="SimSun"/>
          <w:color w:val="000000"/>
          <w:sz w:val="28"/>
          <w:szCs w:val="28"/>
        </w:rPr>
        <w:t xml:space="preserve"> получили возможность </w:t>
      </w:r>
      <w:r>
        <w:rPr>
          <w:rFonts w:eastAsia="SimSun"/>
          <w:color w:val="000000" w:themeColor="text1"/>
          <w:sz w:val="28"/>
          <w:szCs w:val="28"/>
        </w:rPr>
        <w:t>получения с помощью этих технологий непосредственно из цифровых трехмерных моделей</w:t>
      </w:r>
      <w:r w:rsidRPr="00F07ECE">
        <w:rPr>
          <w:rFonts w:eastAsia="SimSun"/>
          <w:color w:val="000000"/>
          <w:sz w:val="28"/>
          <w:szCs w:val="28"/>
        </w:rPr>
        <w:t xml:space="preserve"> </w:t>
      </w:r>
      <w:r>
        <w:rPr>
          <w:rFonts w:eastAsia="SimSun"/>
          <w:color w:val="000000" w:themeColor="text1"/>
          <w:sz w:val="28"/>
          <w:szCs w:val="28"/>
        </w:rPr>
        <w:t>физических</w:t>
      </w:r>
      <w:r w:rsidRPr="00F07ECE">
        <w:rPr>
          <w:rFonts w:eastAsia="SimSun"/>
          <w:color w:val="000000"/>
          <w:sz w:val="28"/>
          <w:szCs w:val="28"/>
        </w:rPr>
        <w:t xml:space="preserve"> </w:t>
      </w:r>
      <w:r>
        <w:rPr>
          <w:rFonts w:eastAsia="SimSun"/>
          <w:color w:val="000000" w:themeColor="text1"/>
          <w:sz w:val="28"/>
          <w:szCs w:val="28"/>
        </w:rPr>
        <w:t>деталей</w:t>
      </w:r>
      <w:r w:rsidRPr="00F07ECE">
        <w:rPr>
          <w:rFonts w:eastAsia="SimSun"/>
          <w:color w:val="000000"/>
          <w:sz w:val="28"/>
          <w:szCs w:val="28"/>
        </w:rPr>
        <w:t xml:space="preserve"> в уменьшенную или натуральную величину всего через несколько часов</w:t>
      </w:r>
      <w:r>
        <w:rPr>
          <w:rFonts w:eastAsia="SimSun"/>
          <w:color w:val="000000" w:themeColor="text1"/>
          <w:sz w:val="28"/>
          <w:szCs w:val="28"/>
        </w:rPr>
        <w:t xml:space="preserve"> после передачи данных.</w:t>
      </w:r>
    </w:p>
    <w:p w:rsidR="00F07ECE" w:rsidRDefault="00F07ECE" w:rsidP="00F07ECE">
      <w:pPr>
        <w:spacing w:line="360" w:lineRule="auto"/>
        <w:ind w:firstLine="567"/>
        <w:rPr>
          <w:rFonts w:eastAsia="SimSun"/>
          <w:sz w:val="28"/>
          <w:szCs w:val="28"/>
        </w:rPr>
      </w:pPr>
      <w:r w:rsidRPr="00F07ECE">
        <w:rPr>
          <w:rFonts w:eastAsia="SimSun"/>
          <w:color w:val="000000"/>
          <w:sz w:val="28"/>
          <w:szCs w:val="28"/>
        </w:rPr>
        <w:t>Сейчас эти технологии шагнули далеко вперед, найдя множество применений на производстве, приближаясь помимо изгото</w:t>
      </w:r>
      <w:r>
        <w:rPr>
          <w:rFonts w:eastAsia="SimSun"/>
          <w:sz w:val="28"/>
          <w:szCs w:val="28"/>
        </w:rPr>
        <w:t>вления прототипов и копий к созданию полноценных функциональных моделей. Поэтому в настоящий момент они получили общее название «аддитивное производство» (АП).</w:t>
      </w:r>
    </w:p>
    <w:p w:rsidR="00F07ECE" w:rsidRDefault="00DE5A3E" w:rsidP="00F07ECE">
      <w:pPr>
        <w:spacing w:line="360" w:lineRule="auto"/>
        <w:ind w:firstLine="567"/>
        <w:rPr>
          <w:rFonts w:eastAsia="SimSun"/>
          <w:sz w:val="28"/>
          <w:szCs w:val="28"/>
        </w:rPr>
      </w:pPr>
      <w:r>
        <w:rPr>
          <w:rFonts w:eastAsia="SimSun"/>
          <w:sz w:val="28"/>
          <w:szCs w:val="28"/>
        </w:rPr>
        <w:t>П</w:t>
      </w:r>
      <w:r w:rsidR="00F07ECE">
        <w:rPr>
          <w:rFonts w:eastAsia="SimSun"/>
          <w:sz w:val="28"/>
          <w:szCs w:val="28"/>
        </w:rPr>
        <w:t xml:space="preserve">роцессы аддитивного производства состоят из </w:t>
      </w:r>
      <w:r w:rsidR="00F26D11">
        <w:rPr>
          <w:rFonts w:eastAsia="SimSun"/>
          <w:sz w:val="28"/>
          <w:szCs w:val="28"/>
        </w:rPr>
        <w:t>нескольких</w:t>
      </w:r>
      <w:r w:rsidR="00F07ECE">
        <w:rPr>
          <w:rFonts w:eastAsia="SimSun"/>
          <w:sz w:val="28"/>
          <w:szCs w:val="28"/>
        </w:rPr>
        <w:t xml:space="preserve"> основных шагов: </w:t>
      </w:r>
      <w:r w:rsidR="00F26D11">
        <w:rPr>
          <w:rFonts w:eastAsia="SimSun"/>
          <w:sz w:val="28"/>
          <w:szCs w:val="28"/>
        </w:rPr>
        <w:t>обработка цифровой модели, разбиение на слои, генерация опорных элементов</w:t>
      </w:r>
      <w:r w:rsidR="00F07ECE">
        <w:rPr>
          <w:rFonts w:eastAsia="SimSun"/>
          <w:sz w:val="28"/>
          <w:szCs w:val="28"/>
        </w:rPr>
        <w:t xml:space="preserve">, послойное </w:t>
      </w:r>
      <w:r w:rsidR="00F26D11">
        <w:rPr>
          <w:rFonts w:eastAsia="SimSun"/>
          <w:sz w:val="28"/>
          <w:szCs w:val="28"/>
        </w:rPr>
        <w:t>физическое воспроизведение</w:t>
      </w:r>
      <w:r w:rsidR="00F07ECE">
        <w:rPr>
          <w:rFonts w:eastAsia="SimSun"/>
          <w:sz w:val="28"/>
          <w:szCs w:val="28"/>
        </w:rPr>
        <w:t xml:space="preserve"> этих сечений и комбинирование слоев</w:t>
      </w:r>
      <w:r w:rsidR="00F07ECE" w:rsidRPr="00C22BE6">
        <w:rPr>
          <w:rFonts w:eastAsia="SimSun"/>
          <w:sz w:val="28"/>
          <w:szCs w:val="28"/>
        </w:rPr>
        <w:t>. Слои</w:t>
      </w:r>
      <w:r w:rsidR="00F07ECE">
        <w:rPr>
          <w:rFonts w:eastAsia="SimSun"/>
          <w:sz w:val="28"/>
          <w:szCs w:val="28"/>
        </w:rPr>
        <w:t xml:space="preserve"> поперечных сечений могут создаваться и комбинироваться одним из следующих методов:</w:t>
      </w:r>
    </w:p>
    <w:p w:rsidR="00F07ECE" w:rsidRDefault="00F07ECE" w:rsidP="00F07ECE">
      <w:pPr>
        <w:numPr>
          <w:ilvl w:val="0"/>
          <w:numId w:val="12"/>
        </w:numPr>
        <w:tabs>
          <w:tab w:val="left" w:pos="720"/>
        </w:tabs>
        <w:spacing w:line="360" w:lineRule="auto"/>
        <w:ind w:firstLine="567"/>
        <w:rPr>
          <w:rFonts w:eastAsia="SimSun"/>
          <w:sz w:val="28"/>
          <w:szCs w:val="28"/>
        </w:rPr>
      </w:pPr>
      <w:r>
        <w:rPr>
          <w:rFonts w:eastAsia="SimSun"/>
          <w:sz w:val="28"/>
          <w:szCs w:val="28"/>
        </w:rPr>
        <w:lastRenderedPageBreak/>
        <w:t xml:space="preserve">фотополимеризация лазером или другими источниками света; </w:t>
      </w:r>
    </w:p>
    <w:p w:rsidR="00F07ECE" w:rsidRDefault="00F07ECE" w:rsidP="00F07ECE">
      <w:pPr>
        <w:numPr>
          <w:ilvl w:val="0"/>
          <w:numId w:val="12"/>
        </w:numPr>
        <w:tabs>
          <w:tab w:val="left" w:pos="720"/>
        </w:tabs>
        <w:spacing w:line="360" w:lineRule="auto"/>
        <w:ind w:firstLine="567"/>
        <w:rPr>
          <w:rFonts w:eastAsia="SimSun"/>
          <w:sz w:val="28"/>
          <w:szCs w:val="28"/>
        </w:rPr>
      </w:pPr>
      <w:r>
        <w:rPr>
          <w:rFonts w:eastAsia="SimSun"/>
          <w:sz w:val="28"/>
          <w:szCs w:val="28"/>
        </w:rPr>
        <w:t xml:space="preserve">спекание твердых частиц лазерным или электронным лучом; </w:t>
      </w:r>
    </w:p>
    <w:p w:rsidR="00F07ECE" w:rsidRDefault="00F07ECE" w:rsidP="00F07ECE">
      <w:pPr>
        <w:numPr>
          <w:ilvl w:val="0"/>
          <w:numId w:val="12"/>
        </w:numPr>
        <w:tabs>
          <w:tab w:val="left" w:pos="720"/>
        </w:tabs>
        <w:spacing w:line="360" w:lineRule="auto"/>
        <w:ind w:firstLine="567"/>
        <w:rPr>
          <w:rFonts w:eastAsia="SimSun"/>
          <w:sz w:val="28"/>
          <w:szCs w:val="28"/>
        </w:rPr>
      </w:pPr>
      <w:r>
        <w:rPr>
          <w:rFonts w:eastAsia="SimSun"/>
          <w:sz w:val="28"/>
          <w:szCs w:val="28"/>
        </w:rPr>
        <w:t xml:space="preserve">связывание жидких или твердых частиц путем склеивания; </w:t>
      </w:r>
    </w:p>
    <w:p w:rsidR="00F07ECE" w:rsidRDefault="00F07ECE" w:rsidP="00F07ECE">
      <w:pPr>
        <w:numPr>
          <w:ilvl w:val="0"/>
          <w:numId w:val="12"/>
        </w:numPr>
        <w:tabs>
          <w:tab w:val="left" w:pos="720"/>
        </w:tabs>
        <w:spacing w:line="360" w:lineRule="auto"/>
        <w:ind w:firstLine="567"/>
        <w:rPr>
          <w:rFonts w:eastAsia="SimSun"/>
          <w:sz w:val="28"/>
          <w:szCs w:val="28"/>
        </w:rPr>
      </w:pPr>
      <w:r>
        <w:rPr>
          <w:rFonts w:eastAsia="SimSun"/>
          <w:sz w:val="28"/>
          <w:szCs w:val="28"/>
        </w:rPr>
        <w:t xml:space="preserve">резка и склейка листового материала; </w:t>
      </w:r>
    </w:p>
    <w:p w:rsidR="00F07ECE" w:rsidRDefault="00F07ECE" w:rsidP="00F07ECE">
      <w:pPr>
        <w:numPr>
          <w:ilvl w:val="0"/>
          <w:numId w:val="12"/>
        </w:numPr>
        <w:tabs>
          <w:tab w:val="left" w:pos="720"/>
        </w:tabs>
        <w:spacing w:line="360" w:lineRule="auto"/>
        <w:ind w:firstLine="567"/>
        <w:rPr>
          <w:rFonts w:eastAsia="SimSun"/>
          <w:sz w:val="28"/>
          <w:szCs w:val="28"/>
        </w:rPr>
      </w:pPr>
      <w:r>
        <w:rPr>
          <w:rFonts w:eastAsia="SimSun"/>
          <w:sz w:val="28"/>
          <w:szCs w:val="28"/>
        </w:rPr>
        <w:t xml:space="preserve">плавление и отверждение термопластов. </w:t>
      </w:r>
    </w:p>
    <w:p w:rsidR="00F07ECE" w:rsidRDefault="00F07ECE" w:rsidP="00F07ECE">
      <w:pPr>
        <w:spacing w:line="360" w:lineRule="auto"/>
        <w:ind w:firstLine="567"/>
        <w:rPr>
          <w:rFonts w:eastAsia="SimSun"/>
          <w:sz w:val="28"/>
          <w:szCs w:val="28"/>
        </w:rPr>
      </w:pPr>
      <w:r w:rsidRPr="00F07ECE">
        <w:rPr>
          <w:rFonts w:eastAsia="SimSun"/>
          <w:color w:val="000000"/>
          <w:sz w:val="28"/>
          <w:szCs w:val="28"/>
        </w:rPr>
        <w:t>Впервые такая возможность была осуществлена на основе технологии лазерной стереолитографии - формирование объекта происходило путем его послойного наращивания из отверждаемого под действием лазерного излучения жидкого фотополимера</w:t>
      </w:r>
      <w:r w:rsidR="00DE5A3E">
        <w:rPr>
          <w:rFonts w:eastAsia="SimSun"/>
          <w:color w:val="000000"/>
          <w:sz w:val="28"/>
          <w:szCs w:val="28"/>
        </w:rPr>
        <w:t>.</w:t>
      </w:r>
    </w:p>
    <w:p w:rsidR="00D54DBB" w:rsidRPr="002117AB" w:rsidRDefault="00D54DBB" w:rsidP="002117AB">
      <w:pPr>
        <w:spacing w:line="360" w:lineRule="auto"/>
        <w:ind w:firstLine="680"/>
        <w:rPr>
          <w:sz w:val="28"/>
          <w:szCs w:val="28"/>
        </w:rPr>
      </w:pPr>
      <w:r w:rsidRPr="002117AB">
        <w:rPr>
          <w:sz w:val="28"/>
          <w:szCs w:val="28"/>
        </w:rPr>
        <w:t xml:space="preserve">В настоящее время </w:t>
      </w:r>
      <w:r w:rsidR="00042E32">
        <w:rPr>
          <w:sz w:val="28"/>
          <w:szCs w:val="28"/>
        </w:rPr>
        <w:t xml:space="preserve">разработаны несколько технологий </w:t>
      </w:r>
      <w:r w:rsidR="004C604F">
        <w:rPr>
          <w:sz w:val="28"/>
          <w:szCs w:val="28"/>
        </w:rPr>
        <w:t xml:space="preserve">АП </w:t>
      </w:r>
      <w:r w:rsidR="00042E32">
        <w:rPr>
          <w:sz w:val="28"/>
          <w:szCs w:val="28"/>
        </w:rPr>
        <w:t>на процессе фотопол</w:t>
      </w:r>
      <w:r w:rsidR="002B7058">
        <w:rPr>
          <w:sz w:val="28"/>
          <w:szCs w:val="28"/>
        </w:rPr>
        <w:t>и</w:t>
      </w:r>
      <w:r w:rsidR="00042E32">
        <w:rPr>
          <w:sz w:val="28"/>
          <w:szCs w:val="28"/>
        </w:rPr>
        <w:t>меризации</w:t>
      </w:r>
      <w:r w:rsidRPr="002117AB">
        <w:rPr>
          <w:sz w:val="28"/>
          <w:szCs w:val="28"/>
        </w:rPr>
        <w:t>:</w:t>
      </w:r>
    </w:p>
    <w:p w:rsidR="00D54DBB" w:rsidRPr="00910756" w:rsidRDefault="00D54DBB" w:rsidP="002117AB">
      <w:pPr>
        <w:numPr>
          <w:ilvl w:val="0"/>
          <w:numId w:val="5"/>
        </w:numPr>
        <w:spacing w:line="360" w:lineRule="auto"/>
        <w:ind w:left="0" w:firstLine="680"/>
        <w:rPr>
          <w:sz w:val="28"/>
          <w:szCs w:val="28"/>
        </w:rPr>
      </w:pPr>
      <w:r w:rsidRPr="002117AB">
        <w:rPr>
          <w:sz w:val="28"/>
          <w:szCs w:val="28"/>
        </w:rPr>
        <w:t>Лазерная</w:t>
      </w:r>
      <w:r w:rsidRPr="00910756">
        <w:rPr>
          <w:sz w:val="28"/>
          <w:szCs w:val="28"/>
        </w:rPr>
        <w:t xml:space="preserve"> </w:t>
      </w:r>
      <w:r w:rsidRPr="002117AB">
        <w:rPr>
          <w:sz w:val="28"/>
          <w:szCs w:val="28"/>
        </w:rPr>
        <w:t>стереолитография</w:t>
      </w:r>
      <w:r w:rsidRPr="00910756">
        <w:rPr>
          <w:sz w:val="28"/>
          <w:szCs w:val="28"/>
        </w:rPr>
        <w:t xml:space="preserve"> </w:t>
      </w:r>
      <w:r w:rsidR="004476C2" w:rsidRPr="004476C2">
        <w:rPr>
          <w:sz w:val="28"/>
          <w:szCs w:val="28"/>
        </w:rPr>
        <w:t xml:space="preserve">- </w:t>
      </w:r>
      <w:r w:rsidRPr="002117AB">
        <w:rPr>
          <w:sz w:val="28"/>
          <w:szCs w:val="28"/>
          <w:lang w:val="en-US"/>
        </w:rPr>
        <w:t>Laser</w:t>
      </w:r>
      <w:r w:rsidRPr="00910756">
        <w:rPr>
          <w:sz w:val="28"/>
          <w:szCs w:val="28"/>
        </w:rPr>
        <w:t xml:space="preserve"> </w:t>
      </w:r>
      <w:r w:rsidRPr="002117AB">
        <w:rPr>
          <w:sz w:val="28"/>
          <w:szCs w:val="28"/>
          <w:lang w:val="en-US"/>
        </w:rPr>
        <w:t>Stereolithography</w:t>
      </w:r>
      <w:r w:rsidRPr="00910756">
        <w:rPr>
          <w:sz w:val="28"/>
          <w:szCs w:val="28"/>
        </w:rPr>
        <w:t xml:space="preserve"> </w:t>
      </w:r>
      <w:r w:rsidRPr="002117AB">
        <w:rPr>
          <w:sz w:val="28"/>
          <w:szCs w:val="28"/>
          <w:lang w:val="en-US"/>
        </w:rPr>
        <w:t>Apparatus</w:t>
      </w:r>
      <w:r w:rsidRPr="00910756">
        <w:rPr>
          <w:sz w:val="28"/>
          <w:szCs w:val="28"/>
        </w:rPr>
        <w:t xml:space="preserve"> </w:t>
      </w:r>
      <w:r w:rsidR="004476C2" w:rsidRPr="004476C2">
        <w:rPr>
          <w:sz w:val="28"/>
          <w:szCs w:val="28"/>
        </w:rPr>
        <w:t>(</w:t>
      </w:r>
      <w:r w:rsidRPr="002117AB">
        <w:rPr>
          <w:sz w:val="28"/>
          <w:szCs w:val="28"/>
          <w:lang w:val="en-US"/>
        </w:rPr>
        <w:t>SLA</w:t>
      </w:r>
      <w:r w:rsidRPr="00910756">
        <w:rPr>
          <w:sz w:val="28"/>
          <w:szCs w:val="28"/>
        </w:rPr>
        <w:t>)</w:t>
      </w:r>
      <w:r w:rsidR="00910756">
        <w:rPr>
          <w:sz w:val="28"/>
          <w:szCs w:val="28"/>
        </w:rPr>
        <w:t>, использующая технологи</w:t>
      </w:r>
      <w:r w:rsidR="00451D78">
        <w:rPr>
          <w:sz w:val="28"/>
          <w:szCs w:val="28"/>
        </w:rPr>
        <w:t>ю</w:t>
      </w:r>
      <w:r w:rsidR="00910756">
        <w:rPr>
          <w:sz w:val="28"/>
          <w:szCs w:val="28"/>
        </w:rPr>
        <w:t xml:space="preserve"> прямого лазерного </w:t>
      </w:r>
      <w:r w:rsidR="004476C2">
        <w:rPr>
          <w:sz w:val="28"/>
          <w:szCs w:val="28"/>
        </w:rPr>
        <w:t>рисования</w:t>
      </w:r>
      <w:r w:rsidR="004476C2" w:rsidRPr="004476C2">
        <w:rPr>
          <w:sz w:val="28"/>
          <w:szCs w:val="28"/>
        </w:rPr>
        <w:t>.</w:t>
      </w:r>
    </w:p>
    <w:p w:rsidR="00D54DBB" w:rsidRPr="002117AB" w:rsidRDefault="00D54DBB" w:rsidP="002117AB">
      <w:pPr>
        <w:numPr>
          <w:ilvl w:val="0"/>
          <w:numId w:val="5"/>
        </w:numPr>
        <w:spacing w:line="360" w:lineRule="auto"/>
        <w:ind w:left="0" w:firstLine="680"/>
        <w:rPr>
          <w:sz w:val="28"/>
          <w:szCs w:val="28"/>
        </w:rPr>
      </w:pPr>
      <w:r w:rsidRPr="002117AB">
        <w:rPr>
          <w:sz w:val="28"/>
          <w:szCs w:val="28"/>
        </w:rPr>
        <w:t xml:space="preserve">Отверждение фоточувствительных мономеров с помощью </w:t>
      </w:r>
      <w:r w:rsidRPr="00910756">
        <w:rPr>
          <w:sz w:val="28"/>
          <w:szCs w:val="28"/>
        </w:rPr>
        <w:t xml:space="preserve">маски </w:t>
      </w:r>
      <w:r w:rsidR="004476C2" w:rsidRPr="00910756">
        <w:rPr>
          <w:sz w:val="28"/>
          <w:szCs w:val="28"/>
          <w:lang w:val="en-US"/>
        </w:rPr>
        <w:t>Solid</w:t>
      </w:r>
      <w:r w:rsidR="004476C2" w:rsidRPr="00910756">
        <w:rPr>
          <w:sz w:val="28"/>
          <w:szCs w:val="28"/>
        </w:rPr>
        <w:t xml:space="preserve"> </w:t>
      </w:r>
      <w:r w:rsidR="004476C2" w:rsidRPr="00910756">
        <w:rPr>
          <w:sz w:val="28"/>
          <w:szCs w:val="28"/>
          <w:lang w:val="en-US"/>
        </w:rPr>
        <w:t>Ground</w:t>
      </w:r>
      <w:r w:rsidR="004476C2" w:rsidRPr="00910756">
        <w:rPr>
          <w:sz w:val="28"/>
          <w:szCs w:val="28"/>
        </w:rPr>
        <w:t xml:space="preserve"> </w:t>
      </w:r>
      <w:r w:rsidR="004476C2" w:rsidRPr="00910756">
        <w:rPr>
          <w:sz w:val="28"/>
          <w:szCs w:val="28"/>
          <w:lang w:val="en-US"/>
        </w:rPr>
        <w:t>Curing</w:t>
      </w:r>
      <w:r w:rsidR="004476C2" w:rsidRPr="004476C2">
        <w:rPr>
          <w:sz w:val="28"/>
          <w:szCs w:val="28"/>
        </w:rPr>
        <w:t xml:space="preserve"> </w:t>
      </w:r>
      <w:r w:rsidRPr="00910756">
        <w:rPr>
          <w:sz w:val="28"/>
          <w:szCs w:val="28"/>
        </w:rPr>
        <w:t>(</w:t>
      </w:r>
      <w:r w:rsidR="004476C2" w:rsidRPr="00910756">
        <w:rPr>
          <w:sz w:val="28"/>
          <w:szCs w:val="28"/>
          <w:lang w:val="en-US"/>
        </w:rPr>
        <w:t>SGC</w:t>
      </w:r>
      <w:r w:rsidRPr="00910756">
        <w:rPr>
          <w:sz w:val="28"/>
          <w:szCs w:val="28"/>
        </w:rPr>
        <w:t>)</w:t>
      </w:r>
      <w:r w:rsidR="002B7058" w:rsidRPr="00910756">
        <w:rPr>
          <w:sz w:val="28"/>
          <w:szCs w:val="28"/>
        </w:rPr>
        <w:t xml:space="preserve"> или </w:t>
      </w:r>
      <w:r w:rsidR="00910756">
        <w:rPr>
          <w:sz w:val="28"/>
          <w:szCs w:val="28"/>
        </w:rPr>
        <w:t>цифровых световых проекторов</w:t>
      </w:r>
      <w:r w:rsidR="00910756" w:rsidRPr="00910756">
        <w:rPr>
          <w:sz w:val="28"/>
          <w:szCs w:val="28"/>
        </w:rPr>
        <w:t xml:space="preserve"> </w:t>
      </w:r>
      <w:r w:rsidR="004476C2" w:rsidRPr="00910756">
        <w:rPr>
          <w:bCs/>
          <w:sz w:val="28"/>
          <w:szCs w:val="28"/>
        </w:rPr>
        <w:t>Digital</w:t>
      </w:r>
      <w:r w:rsidR="004476C2" w:rsidRPr="00910756">
        <w:rPr>
          <w:sz w:val="28"/>
          <w:szCs w:val="28"/>
        </w:rPr>
        <w:t xml:space="preserve"> </w:t>
      </w:r>
      <w:r w:rsidR="004476C2" w:rsidRPr="00910756">
        <w:rPr>
          <w:bCs/>
          <w:sz w:val="28"/>
          <w:szCs w:val="28"/>
        </w:rPr>
        <w:t>Light</w:t>
      </w:r>
      <w:r w:rsidR="004476C2" w:rsidRPr="00910756">
        <w:rPr>
          <w:sz w:val="28"/>
          <w:szCs w:val="28"/>
        </w:rPr>
        <w:t xml:space="preserve"> </w:t>
      </w:r>
      <w:r w:rsidR="004476C2" w:rsidRPr="00910756">
        <w:rPr>
          <w:bCs/>
          <w:sz w:val="28"/>
          <w:szCs w:val="28"/>
        </w:rPr>
        <w:t>Processing</w:t>
      </w:r>
      <w:r w:rsidR="004476C2" w:rsidRPr="004476C2">
        <w:rPr>
          <w:sz w:val="28"/>
          <w:szCs w:val="28"/>
        </w:rPr>
        <w:t xml:space="preserve"> </w:t>
      </w:r>
      <w:r w:rsidR="002B7058" w:rsidRPr="00910756">
        <w:rPr>
          <w:sz w:val="28"/>
          <w:szCs w:val="28"/>
        </w:rPr>
        <w:t>(</w:t>
      </w:r>
      <w:r w:rsidR="004476C2" w:rsidRPr="00910756">
        <w:rPr>
          <w:sz w:val="28"/>
          <w:szCs w:val="28"/>
          <w:lang w:val="en-US"/>
        </w:rPr>
        <w:t>DLP</w:t>
      </w:r>
      <w:r w:rsidR="002B7058" w:rsidRPr="00910756">
        <w:rPr>
          <w:sz w:val="28"/>
          <w:szCs w:val="28"/>
        </w:rPr>
        <w:t>)</w:t>
      </w:r>
      <w:r w:rsidR="002B7058">
        <w:rPr>
          <w:sz w:val="28"/>
          <w:szCs w:val="28"/>
        </w:rPr>
        <w:t>.</w:t>
      </w:r>
    </w:p>
    <w:p w:rsidR="00D54DBB" w:rsidRDefault="00D54DBB" w:rsidP="002117AB">
      <w:pPr>
        <w:numPr>
          <w:ilvl w:val="0"/>
          <w:numId w:val="5"/>
        </w:numPr>
        <w:spacing w:line="360" w:lineRule="auto"/>
        <w:ind w:left="0" w:firstLine="680"/>
        <w:rPr>
          <w:sz w:val="28"/>
          <w:szCs w:val="28"/>
        </w:rPr>
      </w:pPr>
      <w:r w:rsidRPr="002117AB">
        <w:rPr>
          <w:sz w:val="28"/>
          <w:szCs w:val="28"/>
        </w:rPr>
        <w:t>Различные модификации трехмерных принтеров (3-D Ink-Jet Printing)</w:t>
      </w:r>
      <w:r w:rsidR="002B7058">
        <w:rPr>
          <w:sz w:val="28"/>
          <w:szCs w:val="28"/>
        </w:rPr>
        <w:t>,</w:t>
      </w:r>
      <w:r w:rsidRPr="002117AB">
        <w:rPr>
          <w:sz w:val="28"/>
          <w:szCs w:val="28"/>
        </w:rPr>
        <w:t xml:space="preserve"> </w:t>
      </w:r>
      <w:r w:rsidR="002B7058">
        <w:rPr>
          <w:sz w:val="28"/>
          <w:szCs w:val="28"/>
        </w:rPr>
        <w:t xml:space="preserve">использующих технологии струйной печати </w:t>
      </w:r>
      <w:r w:rsidR="002B7058" w:rsidRPr="00782F04">
        <w:rPr>
          <w:sz w:val="28"/>
          <w:szCs w:val="28"/>
        </w:rPr>
        <w:t>Multi Jet Modeling</w:t>
      </w:r>
      <w:r w:rsidR="002B7058">
        <w:rPr>
          <w:sz w:val="28"/>
          <w:szCs w:val="28"/>
        </w:rPr>
        <w:t xml:space="preserve"> </w:t>
      </w:r>
      <w:r w:rsidR="004476C2">
        <w:rPr>
          <w:sz w:val="28"/>
          <w:szCs w:val="28"/>
        </w:rPr>
        <w:t>(</w:t>
      </w:r>
      <w:r w:rsidR="004476C2">
        <w:rPr>
          <w:sz w:val="28"/>
          <w:szCs w:val="28"/>
          <w:lang w:val="en-US"/>
        </w:rPr>
        <w:t>MJM</w:t>
      </w:r>
      <w:r w:rsidR="004476C2" w:rsidRPr="004476C2">
        <w:rPr>
          <w:sz w:val="28"/>
          <w:szCs w:val="28"/>
        </w:rPr>
        <w:t xml:space="preserve">) </w:t>
      </w:r>
      <w:r w:rsidR="002B7058">
        <w:rPr>
          <w:sz w:val="28"/>
          <w:szCs w:val="28"/>
        </w:rPr>
        <w:t>и</w:t>
      </w:r>
      <w:r w:rsidR="00910756">
        <w:rPr>
          <w:sz w:val="28"/>
          <w:szCs w:val="28"/>
        </w:rPr>
        <w:t>ли</w:t>
      </w:r>
      <w:r w:rsidR="002B7058">
        <w:rPr>
          <w:sz w:val="28"/>
          <w:szCs w:val="28"/>
        </w:rPr>
        <w:t xml:space="preserve"> </w:t>
      </w:r>
      <w:r w:rsidR="002B7058" w:rsidRPr="00782F04">
        <w:rPr>
          <w:sz w:val="28"/>
          <w:szCs w:val="28"/>
        </w:rPr>
        <w:t>PolyJet</w:t>
      </w:r>
      <w:r w:rsidR="00910756">
        <w:rPr>
          <w:sz w:val="28"/>
          <w:szCs w:val="28"/>
        </w:rPr>
        <w:t>.</w:t>
      </w:r>
    </w:p>
    <w:p w:rsidR="00C0792C" w:rsidRPr="002117AB" w:rsidRDefault="00C0792C" w:rsidP="002117AB">
      <w:pPr>
        <w:numPr>
          <w:ilvl w:val="0"/>
          <w:numId w:val="5"/>
        </w:numPr>
        <w:spacing w:line="360" w:lineRule="auto"/>
        <w:ind w:left="0" w:firstLine="680"/>
        <w:rPr>
          <w:sz w:val="28"/>
          <w:szCs w:val="28"/>
        </w:rPr>
      </w:pPr>
      <w:r>
        <w:rPr>
          <w:sz w:val="28"/>
          <w:szCs w:val="28"/>
        </w:rPr>
        <w:t xml:space="preserve">Лазерная наностереолитография, основанная на двухфотонном поглощении фемтосекундных лазерных импульсов. </w:t>
      </w:r>
    </w:p>
    <w:p w:rsidR="00D54DBB" w:rsidRPr="002117AB" w:rsidRDefault="00D54DBB" w:rsidP="002117AB">
      <w:pPr>
        <w:spacing w:line="360" w:lineRule="auto"/>
        <w:ind w:firstLine="680"/>
        <w:rPr>
          <w:sz w:val="28"/>
          <w:szCs w:val="28"/>
        </w:rPr>
      </w:pPr>
    </w:p>
    <w:p w:rsidR="00D54DBB" w:rsidRPr="002117AB" w:rsidRDefault="00D54DBB" w:rsidP="002117AB">
      <w:pPr>
        <w:spacing w:line="360" w:lineRule="auto"/>
        <w:ind w:firstLine="680"/>
        <w:rPr>
          <w:b/>
          <w:bCs/>
          <w:sz w:val="28"/>
          <w:szCs w:val="28"/>
        </w:rPr>
      </w:pPr>
      <w:r w:rsidRPr="002117AB">
        <w:rPr>
          <w:b/>
          <w:bCs/>
          <w:sz w:val="28"/>
          <w:szCs w:val="28"/>
        </w:rPr>
        <w:t>Лазерная стереолитография</w:t>
      </w:r>
    </w:p>
    <w:p w:rsidR="00C22BE6" w:rsidRDefault="00D54DBB" w:rsidP="002117AB">
      <w:pPr>
        <w:spacing w:line="360" w:lineRule="auto"/>
        <w:ind w:firstLine="680"/>
        <w:rPr>
          <w:sz w:val="28"/>
          <w:szCs w:val="28"/>
          <w:lang w:val="en-US"/>
        </w:rPr>
      </w:pPr>
      <w:r w:rsidRPr="002117AB">
        <w:rPr>
          <w:sz w:val="28"/>
          <w:szCs w:val="28"/>
        </w:rPr>
        <w:t>Лазерная стереолитография</w:t>
      </w:r>
      <w:r w:rsidR="00910756">
        <w:rPr>
          <w:sz w:val="28"/>
          <w:szCs w:val="28"/>
        </w:rPr>
        <w:t xml:space="preserve"> </w:t>
      </w:r>
      <w:r w:rsidRPr="002117AB">
        <w:rPr>
          <w:sz w:val="28"/>
          <w:szCs w:val="28"/>
        </w:rPr>
        <w:t>– исторически первая технология, с которой началось развитие методов</w:t>
      </w:r>
      <w:r w:rsidR="00042E32">
        <w:rPr>
          <w:sz w:val="28"/>
          <w:szCs w:val="28"/>
        </w:rPr>
        <w:t xml:space="preserve"> аддитивного производства</w:t>
      </w:r>
      <w:r w:rsidRPr="002117AB">
        <w:rPr>
          <w:sz w:val="28"/>
          <w:szCs w:val="28"/>
        </w:rPr>
        <w:t xml:space="preserve"> </w:t>
      </w:r>
      <w:r w:rsidRPr="004476C2">
        <w:rPr>
          <w:sz w:val="28"/>
          <w:szCs w:val="28"/>
        </w:rPr>
        <w:t>[</w:t>
      </w:r>
      <w:r w:rsidR="004476C2" w:rsidRPr="004476C2">
        <w:rPr>
          <w:sz w:val="28"/>
          <w:szCs w:val="28"/>
        </w:rPr>
        <w:t>1</w:t>
      </w:r>
      <w:r w:rsidR="00F2141E">
        <w:rPr>
          <w:sz w:val="28"/>
          <w:szCs w:val="28"/>
        </w:rPr>
        <w:t>,4</w:t>
      </w:r>
      <w:r w:rsidRPr="004476C2">
        <w:rPr>
          <w:sz w:val="28"/>
          <w:szCs w:val="28"/>
        </w:rPr>
        <w:t>].</w:t>
      </w:r>
      <w:r w:rsidRPr="002117AB">
        <w:rPr>
          <w:sz w:val="28"/>
          <w:szCs w:val="28"/>
          <w:vertAlign w:val="superscript"/>
        </w:rPr>
        <w:t xml:space="preserve"> </w:t>
      </w:r>
      <w:r w:rsidRPr="002117AB">
        <w:rPr>
          <w:sz w:val="28"/>
          <w:szCs w:val="28"/>
        </w:rPr>
        <w:t xml:space="preserve">Модель изготавливается из жидкой фотополимеризующейся композиции (ФПК), отверждаемой лазерным излучением. Схема установки лазерной стереолитографии приведена на </w:t>
      </w:r>
      <w:r w:rsidRPr="004476C2">
        <w:rPr>
          <w:sz w:val="28"/>
          <w:szCs w:val="28"/>
        </w:rPr>
        <w:t xml:space="preserve">рис. </w:t>
      </w:r>
      <w:r w:rsidR="00042E32" w:rsidRPr="004476C2">
        <w:rPr>
          <w:sz w:val="28"/>
          <w:szCs w:val="28"/>
        </w:rPr>
        <w:t>1</w:t>
      </w:r>
      <w:r w:rsidRPr="004476C2">
        <w:rPr>
          <w:sz w:val="28"/>
          <w:szCs w:val="28"/>
        </w:rPr>
        <w:t>.</w:t>
      </w:r>
      <w:r w:rsidRPr="002117AB">
        <w:rPr>
          <w:sz w:val="28"/>
          <w:szCs w:val="28"/>
        </w:rPr>
        <w:t xml:space="preserve"> </w:t>
      </w:r>
    </w:p>
    <w:p w:rsidR="00C22BE6" w:rsidRDefault="004C604F" w:rsidP="00C22BE6">
      <w:pPr>
        <w:spacing w:line="360" w:lineRule="auto"/>
        <w:rPr>
          <w:sz w:val="28"/>
          <w:szCs w:val="28"/>
          <w:lang w:val="en-US"/>
        </w:rPr>
      </w:pPr>
      <w:r>
        <w:rPr>
          <w:noProof/>
          <w:sz w:val="28"/>
          <w:szCs w:val="28"/>
          <w:lang w:eastAsia="ru-RU"/>
        </w:rPr>
        <w:lastRenderedPageBreak/>
        <w:drawing>
          <wp:inline distT="0" distB="0" distL="0" distR="0">
            <wp:extent cx="4442631" cy="3409749"/>
            <wp:effectExtent l="0" t="0" r="0"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tif"/>
                    <pic:cNvPicPr/>
                  </pic:nvPicPr>
                  <pic:blipFill rotWithShape="1">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111" t="11528" r="13397"/>
                    <a:stretch/>
                  </pic:blipFill>
                  <pic:spPr bwMode="auto">
                    <a:xfrm>
                      <a:off x="0" y="0"/>
                      <a:ext cx="4444719" cy="3411352"/>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22BE6" w:rsidRPr="00C22BE6" w:rsidRDefault="00C22BE6" w:rsidP="004D1A70">
      <w:pPr>
        <w:spacing w:line="360" w:lineRule="auto"/>
        <w:jc w:val="center"/>
        <w:rPr>
          <w:sz w:val="28"/>
          <w:szCs w:val="28"/>
        </w:rPr>
      </w:pPr>
      <w:r w:rsidRPr="004D1A70">
        <w:rPr>
          <w:sz w:val="24"/>
          <w:szCs w:val="28"/>
        </w:rPr>
        <w:t>Рис.1.</w:t>
      </w:r>
      <w:r w:rsidR="004476C2" w:rsidRPr="004D1A70">
        <w:rPr>
          <w:sz w:val="24"/>
          <w:szCs w:val="28"/>
        </w:rPr>
        <w:t xml:space="preserve"> Схема установки лазерной стереолитографии</w:t>
      </w:r>
    </w:p>
    <w:p w:rsidR="00C933C7" w:rsidRDefault="00D54DBB" w:rsidP="00910756">
      <w:pPr>
        <w:spacing w:line="360" w:lineRule="auto"/>
        <w:ind w:firstLine="680"/>
        <w:rPr>
          <w:sz w:val="28"/>
          <w:szCs w:val="28"/>
        </w:rPr>
      </w:pPr>
      <w:r w:rsidRPr="002117AB">
        <w:rPr>
          <w:sz w:val="28"/>
          <w:szCs w:val="28"/>
        </w:rPr>
        <w:t xml:space="preserve">Излучение лазера ультрафиолетового диапазона, воспроизводит на поверхности жидкой фотополимеризующейся композиции внешний контур и внутреннюю штриховку соответствующих поперечных сечений модели. Коэффициент поглощения излучения достаточно велик, так что оно практически полностью поглощается в тонком (0,1–0,2 мм) слое ФПК. В облученной области образуется пленка твердого полимера. Управляется  лазерный луч двухкоординатным сканатором. Данная технология </w:t>
      </w:r>
      <w:r w:rsidR="0082605F">
        <w:rPr>
          <w:sz w:val="28"/>
          <w:szCs w:val="28"/>
        </w:rPr>
        <w:t>использует</w:t>
      </w:r>
      <w:r w:rsidRPr="002117AB">
        <w:rPr>
          <w:sz w:val="28"/>
          <w:szCs w:val="28"/>
        </w:rPr>
        <w:t xml:space="preserve"> метод прямого лазерного рисования. Переход от одного слоя к другому осуществляется путем погружения платформы, на которой выращивается деталь, в емкость с жидкой ФПК на глубину, равную толщине следующего слоя. Выравнивающее устройство  обеспечивает равномерную толщину слоя по все площади платформы. При полимеризации последующего слоя он приклеивается к предыдущему, что обеспечивает жесткость всего изделия. По завершении процесса модель отмывают от остатков исходного вещества, удаляют технологические подпорки. Затем изделие подвергается дополнительной полимеризации УФ излучением в специальной камере. Исходными материалами для </w:t>
      </w:r>
      <w:r w:rsidRPr="002117AB">
        <w:rPr>
          <w:sz w:val="28"/>
          <w:szCs w:val="28"/>
        </w:rPr>
        <w:lastRenderedPageBreak/>
        <w:t xml:space="preserve">технологии лазерной стереолитографии являются жидкие ФПК на акрилатной или эпоксидной основе. </w:t>
      </w:r>
    </w:p>
    <w:p w:rsidR="00910756" w:rsidRDefault="00910756" w:rsidP="00910756">
      <w:pPr>
        <w:spacing w:line="360" w:lineRule="auto"/>
        <w:ind w:firstLine="680"/>
        <w:rPr>
          <w:sz w:val="28"/>
          <w:szCs w:val="28"/>
        </w:rPr>
      </w:pPr>
    </w:p>
    <w:p w:rsidR="00910756" w:rsidRPr="00910756" w:rsidRDefault="00910756" w:rsidP="008B6653">
      <w:pPr>
        <w:spacing w:line="360" w:lineRule="auto"/>
        <w:ind w:firstLine="680"/>
        <w:rPr>
          <w:b/>
          <w:sz w:val="28"/>
          <w:szCs w:val="28"/>
        </w:rPr>
      </w:pPr>
      <w:r w:rsidRPr="00910756">
        <w:rPr>
          <w:b/>
          <w:sz w:val="28"/>
          <w:szCs w:val="28"/>
        </w:rPr>
        <w:t>Масочные фотополимерные технологии</w:t>
      </w:r>
    </w:p>
    <w:p w:rsidR="00C0792C" w:rsidRDefault="00C933C7" w:rsidP="008B6653">
      <w:pPr>
        <w:spacing w:line="360" w:lineRule="auto"/>
        <w:ind w:firstLine="680"/>
        <w:rPr>
          <w:sz w:val="28"/>
          <w:szCs w:val="28"/>
        </w:rPr>
      </w:pPr>
      <w:r w:rsidRPr="002B7058">
        <w:rPr>
          <w:sz w:val="28"/>
          <w:szCs w:val="28"/>
        </w:rPr>
        <w:t>Близкий родственник лазерной стереолитографии</w:t>
      </w:r>
      <w:r w:rsidR="00451D78">
        <w:rPr>
          <w:sz w:val="28"/>
          <w:szCs w:val="28"/>
        </w:rPr>
        <w:t xml:space="preserve"> масочный</w:t>
      </w:r>
      <w:r w:rsidRPr="002B7058">
        <w:rPr>
          <w:sz w:val="28"/>
          <w:szCs w:val="28"/>
        </w:rPr>
        <w:t xml:space="preserve"> метод использует </w:t>
      </w:r>
      <w:r w:rsidR="00451D78">
        <w:rPr>
          <w:sz w:val="28"/>
          <w:szCs w:val="28"/>
        </w:rPr>
        <w:t xml:space="preserve">засветку слоя целиком с помощью формирования специальных шаблонов или </w:t>
      </w:r>
      <w:r w:rsidR="00293A16">
        <w:rPr>
          <w:sz w:val="28"/>
          <w:szCs w:val="28"/>
        </w:rPr>
        <w:t>применения</w:t>
      </w:r>
      <w:r w:rsidR="00451D78">
        <w:rPr>
          <w:sz w:val="28"/>
          <w:szCs w:val="28"/>
        </w:rPr>
        <w:t xml:space="preserve"> </w:t>
      </w:r>
      <w:r w:rsidRPr="002B7058">
        <w:rPr>
          <w:sz w:val="28"/>
          <w:szCs w:val="28"/>
        </w:rPr>
        <w:t>цифров</w:t>
      </w:r>
      <w:r w:rsidR="00293A16">
        <w:rPr>
          <w:sz w:val="28"/>
          <w:szCs w:val="28"/>
        </w:rPr>
        <w:t>ого</w:t>
      </w:r>
      <w:r w:rsidRPr="002B7058">
        <w:rPr>
          <w:sz w:val="28"/>
          <w:szCs w:val="28"/>
        </w:rPr>
        <w:t xml:space="preserve"> </w:t>
      </w:r>
      <w:r w:rsidR="00451D78">
        <w:rPr>
          <w:sz w:val="28"/>
          <w:szCs w:val="28"/>
        </w:rPr>
        <w:t>зеркальн</w:t>
      </w:r>
      <w:r w:rsidR="00293A16">
        <w:rPr>
          <w:sz w:val="28"/>
          <w:szCs w:val="28"/>
        </w:rPr>
        <w:t>ого</w:t>
      </w:r>
      <w:r w:rsidRPr="002B7058">
        <w:rPr>
          <w:sz w:val="28"/>
          <w:szCs w:val="28"/>
        </w:rPr>
        <w:t xml:space="preserve"> проектор</w:t>
      </w:r>
      <w:r w:rsidR="00293A16">
        <w:rPr>
          <w:sz w:val="28"/>
          <w:szCs w:val="28"/>
        </w:rPr>
        <w:t>а</w:t>
      </w:r>
      <w:r w:rsidRPr="002B7058">
        <w:rPr>
          <w:sz w:val="28"/>
          <w:szCs w:val="28"/>
        </w:rPr>
        <w:t xml:space="preserve">. </w:t>
      </w:r>
      <w:r w:rsidR="00293A16">
        <w:rPr>
          <w:sz w:val="28"/>
          <w:szCs w:val="28"/>
        </w:rPr>
        <w:t xml:space="preserve">Использование </w:t>
      </w:r>
      <w:r w:rsidR="00293A16" w:rsidRPr="002B7058">
        <w:rPr>
          <w:sz w:val="28"/>
          <w:szCs w:val="28"/>
        </w:rPr>
        <w:t>физически</w:t>
      </w:r>
      <w:r w:rsidR="00293A16">
        <w:rPr>
          <w:sz w:val="28"/>
          <w:szCs w:val="28"/>
        </w:rPr>
        <w:t>х</w:t>
      </w:r>
      <w:r w:rsidR="00293A16" w:rsidRPr="002B7058">
        <w:rPr>
          <w:sz w:val="28"/>
          <w:szCs w:val="28"/>
        </w:rPr>
        <w:t xml:space="preserve"> фотошаблон</w:t>
      </w:r>
      <w:r w:rsidR="00E945F0">
        <w:rPr>
          <w:sz w:val="28"/>
          <w:szCs w:val="28"/>
        </w:rPr>
        <w:t>ов</w:t>
      </w:r>
      <w:r w:rsidR="00293A16">
        <w:rPr>
          <w:sz w:val="28"/>
          <w:szCs w:val="28"/>
        </w:rPr>
        <w:t>,</w:t>
      </w:r>
      <w:r w:rsidR="00293A16" w:rsidRPr="002B7058">
        <w:rPr>
          <w:sz w:val="28"/>
          <w:szCs w:val="28"/>
        </w:rPr>
        <w:t xml:space="preserve"> </w:t>
      </w:r>
      <w:r w:rsidR="00293A16">
        <w:rPr>
          <w:sz w:val="28"/>
          <w:szCs w:val="28"/>
        </w:rPr>
        <w:t>п</w:t>
      </w:r>
      <w:r w:rsidR="00293A16" w:rsidRPr="002B7058">
        <w:rPr>
          <w:sz w:val="28"/>
          <w:szCs w:val="28"/>
        </w:rPr>
        <w:t xml:space="preserve">одобный подход </w:t>
      </w:r>
      <w:r w:rsidR="00293A16">
        <w:rPr>
          <w:sz w:val="28"/>
          <w:szCs w:val="28"/>
        </w:rPr>
        <w:t>применялся</w:t>
      </w:r>
      <w:r w:rsidR="00293A16" w:rsidRPr="002B7058">
        <w:rPr>
          <w:sz w:val="28"/>
          <w:szCs w:val="28"/>
        </w:rPr>
        <w:t xml:space="preserve"> на установках типа </w:t>
      </w:r>
      <w:r w:rsidR="00293A16">
        <w:rPr>
          <w:sz w:val="28"/>
          <w:szCs w:val="28"/>
          <w:lang w:val="en-US"/>
        </w:rPr>
        <w:t>SGC</w:t>
      </w:r>
      <w:r w:rsidR="00293A16" w:rsidRPr="002B7058">
        <w:rPr>
          <w:sz w:val="28"/>
          <w:szCs w:val="28"/>
        </w:rPr>
        <w:t>, дела</w:t>
      </w:r>
      <w:r w:rsidR="00293A16">
        <w:rPr>
          <w:sz w:val="28"/>
          <w:szCs w:val="28"/>
        </w:rPr>
        <w:t>ет</w:t>
      </w:r>
      <w:r w:rsidR="00293A16" w:rsidRPr="002B7058">
        <w:rPr>
          <w:sz w:val="28"/>
          <w:szCs w:val="28"/>
        </w:rPr>
        <w:t xml:space="preserve"> процесс дорогостоящим, трудоемким</w:t>
      </w:r>
      <w:r w:rsidR="00293A16">
        <w:rPr>
          <w:sz w:val="28"/>
          <w:szCs w:val="28"/>
        </w:rPr>
        <w:t xml:space="preserve"> и медленным. Поэтому</w:t>
      </w:r>
      <w:r w:rsidR="00293A16" w:rsidRPr="002B7058">
        <w:rPr>
          <w:sz w:val="28"/>
          <w:szCs w:val="28"/>
        </w:rPr>
        <w:t xml:space="preserve"> </w:t>
      </w:r>
      <w:r w:rsidR="00293A16">
        <w:rPr>
          <w:sz w:val="28"/>
          <w:szCs w:val="28"/>
        </w:rPr>
        <w:t>м</w:t>
      </w:r>
      <w:r w:rsidRPr="002B7058">
        <w:rPr>
          <w:sz w:val="28"/>
          <w:szCs w:val="28"/>
        </w:rPr>
        <w:t>етод</w:t>
      </w:r>
      <w:r w:rsidR="001B79F3">
        <w:rPr>
          <w:sz w:val="28"/>
          <w:szCs w:val="28"/>
        </w:rPr>
        <w:t xml:space="preserve"> </w:t>
      </w:r>
      <w:r w:rsidR="00293A16">
        <w:rPr>
          <w:sz w:val="28"/>
          <w:szCs w:val="28"/>
          <w:lang w:val="en-US"/>
        </w:rPr>
        <w:t>DLP</w:t>
      </w:r>
      <w:r w:rsidR="00293A16">
        <w:rPr>
          <w:sz w:val="28"/>
          <w:szCs w:val="28"/>
        </w:rPr>
        <w:t xml:space="preserve"> </w:t>
      </w:r>
      <w:r w:rsidRPr="002B7058">
        <w:rPr>
          <w:sz w:val="28"/>
          <w:szCs w:val="28"/>
        </w:rPr>
        <w:t xml:space="preserve">стал </w:t>
      </w:r>
      <w:r w:rsidR="00293A16">
        <w:rPr>
          <w:sz w:val="28"/>
          <w:szCs w:val="28"/>
        </w:rPr>
        <w:t xml:space="preserve">более </w:t>
      </w:r>
      <w:r w:rsidRPr="002B7058">
        <w:rPr>
          <w:sz w:val="28"/>
          <w:szCs w:val="28"/>
        </w:rPr>
        <w:t>популярным благодаря развитию технологии производства недорогих цифровых проекторов с высоким разрешением</w:t>
      </w:r>
      <w:r w:rsidR="00E945F0">
        <w:rPr>
          <w:sz w:val="28"/>
          <w:szCs w:val="28"/>
        </w:rPr>
        <w:t xml:space="preserve"> </w:t>
      </w:r>
      <w:r w:rsidR="003244C2">
        <w:rPr>
          <w:sz w:val="28"/>
          <w:szCs w:val="28"/>
        </w:rPr>
        <w:t>(</w:t>
      </w:r>
      <w:r w:rsidR="00E945F0">
        <w:rPr>
          <w:sz w:val="28"/>
          <w:szCs w:val="28"/>
        </w:rPr>
        <w:t>рис.2</w:t>
      </w:r>
      <w:r w:rsidR="003244C2">
        <w:rPr>
          <w:sz w:val="28"/>
          <w:szCs w:val="28"/>
        </w:rPr>
        <w:t>)</w:t>
      </w:r>
      <w:r w:rsidRPr="002B7058">
        <w:rPr>
          <w:sz w:val="28"/>
          <w:szCs w:val="28"/>
        </w:rPr>
        <w:t>.</w:t>
      </w:r>
      <w:r w:rsidR="002B7058">
        <w:rPr>
          <w:sz w:val="28"/>
          <w:szCs w:val="28"/>
        </w:rPr>
        <w:t xml:space="preserve"> </w:t>
      </w:r>
    </w:p>
    <w:p w:rsidR="003244C2" w:rsidRDefault="003244C2" w:rsidP="004D1A70">
      <w:pPr>
        <w:spacing w:line="360" w:lineRule="auto"/>
        <w:ind w:firstLine="0"/>
        <w:jc w:val="center"/>
        <w:rPr>
          <w:sz w:val="28"/>
          <w:szCs w:val="28"/>
        </w:rPr>
      </w:pPr>
      <w:r>
        <w:rPr>
          <w:noProof/>
          <w:lang w:eastAsia="ru-RU"/>
        </w:rPr>
        <w:drawing>
          <wp:inline distT="0" distB="0" distL="0" distR="0">
            <wp:extent cx="1674022" cy="3618856"/>
            <wp:effectExtent l="19050" t="0" r="2378" b="0"/>
            <wp:docPr id="30" name="mce-21127" descr="https://sb001.win.agava.net:8443/sitebuilder/sites/71/710b5dd909581a0509cd729a171c270d/attachments/Image/habrahabr-p14.jpg?1415400755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ce-21127" descr="https://sb001.win.agava.net:8443/sitebuilder/sites/71/710b5dd909581a0509cd729a171c270d/attachments/Image/habrahabr-p14.jpg?1415400755533"/>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6843" cy="3624954"/>
                    </a:xfrm>
                    <a:prstGeom prst="rect">
                      <a:avLst/>
                    </a:prstGeom>
                    <a:noFill/>
                    <a:ln>
                      <a:noFill/>
                    </a:ln>
                  </pic:spPr>
                </pic:pic>
              </a:graphicData>
            </a:graphic>
          </wp:inline>
        </w:drawing>
      </w:r>
    </w:p>
    <w:p w:rsidR="003244C2" w:rsidRPr="004D1A70" w:rsidRDefault="003244C2" w:rsidP="004D1A70">
      <w:pPr>
        <w:pStyle w:val="ae"/>
        <w:jc w:val="center"/>
        <w:rPr>
          <w:szCs w:val="28"/>
        </w:rPr>
      </w:pPr>
      <w:r w:rsidRPr="004D1A70">
        <w:rPr>
          <w:szCs w:val="28"/>
        </w:rPr>
        <w:t xml:space="preserve">Рис.2. </w:t>
      </w:r>
      <w:r w:rsidRPr="004D1A70">
        <w:rPr>
          <w:iCs/>
          <w:szCs w:val="28"/>
        </w:rPr>
        <w:t>Конструкция DLP-принтера.</w:t>
      </w:r>
    </w:p>
    <w:p w:rsidR="00C933C7" w:rsidRDefault="00C0792C" w:rsidP="00F2141E">
      <w:pPr>
        <w:spacing w:line="360" w:lineRule="auto"/>
        <w:ind w:firstLine="709"/>
        <w:rPr>
          <w:sz w:val="28"/>
          <w:szCs w:val="28"/>
        </w:rPr>
      </w:pPr>
      <w:r w:rsidRPr="00C0792C">
        <w:rPr>
          <w:rFonts w:eastAsia="Times New Roman"/>
          <w:sz w:val="28"/>
          <w:szCs w:val="28"/>
          <w:lang w:eastAsia="ru-RU"/>
        </w:rPr>
        <w:t xml:space="preserve">Ключевым элементом проекторов, созданных по технологии DLP, является матрица микроскопических зеркал из алюминиевого сплава, обладающего очень высоким коэффициентом отражения. Под действием </w:t>
      </w:r>
      <w:r w:rsidRPr="00C0792C">
        <w:rPr>
          <w:rFonts w:eastAsia="Times New Roman"/>
          <w:sz w:val="28"/>
          <w:szCs w:val="28"/>
          <w:lang w:eastAsia="ru-RU"/>
        </w:rPr>
        <w:lastRenderedPageBreak/>
        <w:t>электрического поля подложка с зеркалом принимает одно из двух положений, отличающихся точно на 20° благодаря ограничителям, расположенным на основании матрицы.</w:t>
      </w:r>
      <w:r w:rsidR="00451D78">
        <w:rPr>
          <w:rFonts w:eastAsia="Times New Roman"/>
          <w:sz w:val="28"/>
          <w:szCs w:val="28"/>
          <w:lang w:eastAsia="ru-RU"/>
        </w:rPr>
        <w:t xml:space="preserve"> </w:t>
      </w:r>
      <w:r w:rsidRPr="00C0792C">
        <w:rPr>
          <w:rFonts w:eastAsia="Times New Roman"/>
          <w:sz w:val="28"/>
          <w:szCs w:val="28"/>
          <w:lang w:eastAsia="ru-RU"/>
        </w:rPr>
        <w:t xml:space="preserve">Два этих положения соответствуют отражению поступающего светового потока соответственно в объектив </w:t>
      </w:r>
      <w:r w:rsidR="004C604F">
        <w:rPr>
          <w:rFonts w:eastAsia="Times New Roman"/>
          <w:sz w:val="28"/>
          <w:szCs w:val="28"/>
          <w:lang w:eastAsia="ru-RU"/>
        </w:rPr>
        <w:t>для формирования изображения ил</w:t>
      </w:r>
      <w:r w:rsidRPr="00C0792C">
        <w:rPr>
          <w:rFonts w:eastAsia="Times New Roman"/>
          <w:sz w:val="28"/>
          <w:szCs w:val="28"/>
          <w:lang w:eastAsia="ru-RU"/>
        </w:rPr>
        <w:t xml:space="preserve">и </w:t>
      </w:r>
      <w:r w:rsidR="004C604F">
        <w:rPr>
          <w:rFonts w:eastAsia="Times New Roman"/>
          <w:sz w:val="28"/>
          <w:szCs w:val="28"/>
          <w:lang w:eastAsia="ru-RU"/>
        </w:rPr>
        <w:t>в</w:t>
      </w:r>
      <w:r w:rsidRPr="00C0792C">
        <w:rPr>
          <w:rFonts w:eastAsia="Times New Roman"/>
          <w:sz w:val="28"/>
          <w:szCs w:val="28"/>
          <w:lang w:eastAsia="ru-RU"/>
        </w:rPr>
        <w:t xml:space="preserve"> светопоглотитель, обеспечивающий минимальное отражение света. </w:t>
      </w:r>
      <w:r w:rsidR="00293A16">
        <w:rPr>
          <w:sz w:val="28"/>
          <w:szCs w:val="28"/>
        </w:rPr>
        <w:t>Формирование</w:t>
      </w:r>
      <w:r w:rsidR="00C933C7" w:rsidRPr="002B7058">
        <w:rPr>
          <w:sz w:val="28"/>
          <w:szCs w:val="28"/>
        </w:rPr>
        <w:t xml:space="preserve"> слоев производится с помощью </w:t>
      </w:r>
      <w:r w:rsidR="004C604F">
        <w:rPr>
          <w:sz w:val="28"/>
          <w:szCs w:val="28"/>
        </w:rPr>
        <w:t xml:space="preserve">ультрафиолетовой лампы и </w:t>
      </w:r>
      <w:r w:rsidR="00C933C7" w:rsidRPr="002B7058">
        <w:rPr>
          <w:sz w:val="28"/>
          <w:szCs w:val="28"/>
        </w:rPr>
        <w:t xml:space="preserve">цифрового проектора, высвечивающего </w:t>
      </w:r>
      <w:r w:rsidR="00293A16">
        <w:rPr>
          <w:sz w:val="28"/>
          <w:szCs w:val="28"/>
        </w:rPr>
        <w:t>соответствующее геометрическое сечение модели на поверхности фотополимера целиком</w:t>
      </w:r>
      <w:r w:rsidR="00C933C7" w:rsidRPr="002B7058">
        <w:rPr>
          <w:sz w:val="28"/>
          <w:szCs w:val="28"/>
        </w:rPr>
        <w:t xml:space="preserve">, что и отличает этот метод от SLA, где </w:t>
      </w:r>
      <w:r>
        <w:rPr>
          <w:sz w:val="28"/>
          <w:szCs w:val="28"/>
        </w:rPr>
        <w:t>слой</w:t>
      </w:r>
      <w:r w:rsidR="00C933C7" w:rsidRPr="002B7058">
        <w:rPr>
          <w:sz w:val="28"/>
          <w:szCs w:val="28"/>
        </w:rPr>
        <w:t xml:space="preserve"> </w:t>
      </w:r>
      <w:r w:rsidR="00E945F0">
        <w:rPr>
          <w:sz w:val="28"/>
          <w:szCs w:val="28"/>
        </w:rPr>
        <w:t>про</w:t>
      </w:r>
      <w:r w:rsidR="00C933C7" w:rsidRPr="002B7058">
        <w:rPr>
          <w:sz w:val="28"/>
          <w:szCs w:val="28"/>
        </w:rPr>
        <w:t xml:space="preserve">рисовывается </w:t>
      </w:r>
      <w:r w:rsidR="00E945F0">
        <w:rPr>
          <w:sz w:val="28"/>
          <w:szCs w:val="28"/>
        </w:rPr>
        <w:t>последовательно</w:t>
      </w:r>
      <w:r w:rsidR="00C933C7" w:rsidRPr="002B7058">
        <w:rPr>
          <w:sz w:val="28"/>
          <w:szCs w:val="28"/>
        </w:rPr>
        <w:t xml:space="preserve"> с помощью </w:t>
      </w:r>
      <w:r w:rsidR="004C604F">
        <w:rPr>
          <w:sz w:val="28"/>
          <w:szCs w:val="28"/>
        </w:rPr>
        <w:t>сканирующей системы и лазерного излучения</w:t>
      </w:r>
      <w:r w:rsidR="00C933C7" w:rsidRPr="002B7058">
        <w:rPr>
          <w:sz w:val="28"/>
          <w:szCs w:val="28"/>
        </w:rPr>
        <w:t>.</w:t>
      </w:r>
      <w:r w:rsidR="004C604F">
        <w:rPr>
          <w:sz w:val="28"/>
          <w:szCs w:val="28"/>
        </w:rPr>
        <w:t xml:space="preserve"> </w:t>
      </w:r>
      <w:r w:rsidR="00C933C7" w:rsidRPr="002B7058">
        <w:rPr>
          <w:sz w:val="28"/>
          <w:szCs w:val="28"/>
        </w:rPr>
        <w:t>Одновременная засветка целого слоя с помощью проекторов позволяет значительно ускорить процесс печати по сравнению с SLA</w:t>
      </w:r>
      <w:r w:rsidR="004C604F">
        <w:rPr>
          <w:sz w:val="28"/>
          <w:szCs w:val="28"/>
        </w:rPr>
        <w:t xml:space="preserve"> </w:t>
      </w:r>
      <w:r w:rsidR="00C933C7" w:rsidRPr="002B7058">
        <w:rPr>
          <w:sz w:val="28"/>
          <w:szCs w:val="28"/>
        </w:rPr>
        <w:t>принтерами.</w:t>
      </w:r>
      <w:r w:rsidR="002B7058">
        <w:rPr>
          <w:sz w:val="28"/>
          <w:szCs w:val="28"/>
        </w:rPr>
        <w:t xml:space="preserve"> </w:t>
      </w:r>
      <w:r w:rsidR="001B79F3">
        <w:rPr>
          <w:sz w:val="28"/>
          <w:szCs w:val="28"/>
        </w:rPr>
        <w:t>На сегодня стоимость</w:t>
      </w:r>
      <w:r w:rsidR="00C933C7" w:rsidRPr="002B7058">
        <w:rPr>
          <w:sz w:val="28"/>
          <w:szCs w:val="28"/>
        </w:rPr>
        <w:t xml:space="preserve"> DLP-принтеров</w:t>
      </w:r>
      <w:r w:rsidR="001B79F3">
        <w:rPr>
          <w:sz w:val="28"/>
          <w:szCs w:val="28"/>
        </w:rPr>
        <w:t xml:space="preserve"> является с</w:t>
      </w:r>
      <w:r w:rsidR="000E6E88">
        <w:rPr>
          <w:sz w:val="28"/>
          <w:szCs w:val="28"/>
        </w:rPr>
        <w:t>а</w:t>
      </w:r>
      <w:r w:rsidR="001B79F3">
        <w:rPr>
          <w:sz w:val="28"/>
          <w:szCs w:val="28"/>
        </w:rPr>
        <w:t xml:space="preserve">мой низкой среди </w:t>
      </w:r>
      <w:r w:rsidR="000E6E88">
        <w:rPr>
          <w:sz w:val="28"/>
          <w:szCs w:val="28"/>
        </w:rPr>
        <w:t>аддитивных установок, использующих процесс фотопол</w:t>
      </w:r>
      <w:r w:rsidR="00ED73BF">
        <w:rPr>
          <w:sz w:val="28"/>
          <w:szCs w:val="28"/>
        </w:rPr>
        <w:t>и</w:t>
      </w:r>
      <w:r w:rsidR="000E6E88">
        <w:rPr>
          <w:sz w:val="28"/>
          <w:szCs w:val="28"/>
        </w:rPr>
        <w:t>м</w:t>
      </w:r>
      <w:r w:rsidR="00ED73BF">
        <w:rPr>
          <w:sz w:val="28"/>
          <w:szCs w:val="28"/>
        </w:rPr>
        <w:t>е</w:t>
      </w:r>
      <w:r w:rsidR="000E6E88">
        <w:rPr>
          <w:sz w:val="28"/>
          <w:szCs w:val="28"/>
        </w:rPr>
        <w:t>ризации.</w:t>
      </w:r>
      <w:r w:rsidR="002B7058">
        <w:rPr>
          <w:sz w:val="28"/>
          <w:szCs w:val="28"/>
        </w:rPr>
        <w:t xml:space="preserve"> </w:t>
      </w:r>
    </w:p>
    <w:p w:rsidR="00C0792C" w:rsidRPr="002B7058" w:rsidRDefault="00C0792C" w:rsidP="008B6653">
      <w:pPr>
        <w:spacing w:line="360" w:lineRule="auto"/>
        <w:ind w:firstLine="680"/>
        <w:rPr>
          <w:sz w:val="28"/>
          <w:szCs w:val="28"/>
        </w:rPr>
      </w:pPr>
    </w:p>
    <w:p w:rsidR="00C933C7" w:rsidRDefault="00C0792C" w:rsidP="00C22BE6">
      <w:pPr>
        <w:spacing w:line="360" w:lineRule="auto"/>
        <w:ind w:firstLine="709"/>
        <w:textAlignment w:val="baseline"/>
        <w:rPr>
          <w:rFonts w:eastAsia="Times New Roman"/>
          <w:b/>
          <w:bCs/>
          <w:color w:val="000000"/>
          <w:sz w:val="28"/>
          <w:szCs w:val="28"/>
          <w:lang w:eastAsia="ru-RU"/>
        </w:rPr>
      </w:pPr>
      <w:r>
        <w:rPr>
          <w:rFonts w:eastAsia="Times New Roman"/>
          <w:b/>
          <w:bCs/>
          <w:color w:val="000000"/>
          <w:sz w:val="28"/>
          <w:szCs w:val="28"/>
          <w:lang w:eastAsia="ru-RU"/>
        </w:rPr>
        <w:t>Фотополимерные технологии струйной печати.</w:t>
      </w:r>
    </w:p>
    <w:p w:rsidR="00782F04" w:rsidRDefault="004476C2" w:rsidP="00C22BE6">
      <w:pPr>
        <w:spacing w:line="360" w:lineRule="auto"/>
        <w:ind w:firstLine="709"/>
        <w:textAlignment w:val="baseline"/>
        <w:rPr>
          <w:sz w:val="28"/>
          <w:szCs w:val="28"/>
        </w:rPr>
      </w:pPr>
      <w:r w:rsidRPr="00E21522">
        <w:rPr>
          <w:sz w:val="28"/>
          <w:szCs w:val="28"/>
        </w:rPr>
        <w:t xml:space="preserve">Еще </w:t>
      </w:r>
      <w:r w:rsidR="00E21522">
        <w:rPr>
          <w:sz w:val="28"/>
          <w:szCs w:val="28"/>
        </w:rPr>
        <w:t xml:space="preserve">в </w:t>
      </w:r>
      <w:r w:rsidRPr="00E21522">
        <w:rPr>
          <w:sz w:val="28"/>
          <w:szCs w:val="28"/>
        </w:rPr>
        <w:t>од</w:t>
      </w:r>
      <w:r w:rsidR="00E21522">
        <w:rPr>
          <w:sz w:val="28"/>
          <w:szCs w:val="28"/>
        </w:rPr>
        <w:t>ном</w:t>
      </w:r>
      <w:r w:rsidRPr="00E21522">
        <w:rPr>
          <w:sz w:val="28"/>
          <w:szCs w:val="28"/>
        </w:rPr>
        <w:t xml:space="preserve"> вид</w:t>
      </w:r>
      <w:r w:rsidR="00E21522">
        <w:rPr>
          <w:sz w:val="28"/>
          <w:szCs w:val="28"/>
        </w:rPr>
        <w:t>е</w:t>
      </w:r>
      <w:r w:rsidRPr="00E21522">
        <w:rPr>
          <w:sz w:val="28"/>
          <w:szCs w:val="28"/>
        </w:rPr>
        <w:t xml:space="preserve"> аддитивных технологий с использованием отверждения фотополимеров применяется</w:t>
      </w:r>
      <w:r w:rsidR="00E21522" w:rsidRPr="00E21522">
        <w:rPr>
          <w:sz w:val="28"/>
          <w:szCs w:val="28"/>
        </w:rPr>
        <w:t xml:space="preserve"> </w:t>
      </w:r>
      <w:r w:rsidR="00E21522" w:rsidRPr="00E21522">
        <w:rPr>
          <w:rFonts w:eastAsia="Times New Roman"/>
          <w:bCs/>
          <w:color w:val="000000"/>
          <w:sz w:val="28"/>
          <w:szCs w:val="28"/>
          <w:lang w:eastAsia="ru-RU"/>
        </w:rPr>
        <w:t>технологи</w:t>
      </w:r>
      <w:r w:rsidR="00E21522">
        <w:rPr>
          <w:rFonts w:eastAsia="Times New Roman"/>
          <w:bCs/>
          <w:color w:val="000000"/>
          <w:sz w:val="28"/>
          <w:szCs w:val="28"/>
          <w:lang w:eastAsia="ru-RU"/>
        </w:rPr>
        <w:t>я</w:t>
      </w:r>
      <w:r w:rsidR="00E21522" w:rsidRPr="00E21522">
        <w:rPr>
          <w:rFonts w:eastAsia="Times New Roman"/>
          <w:bCs/>
          <w:color w:val="000000"/>
          <w:sz w:val="28"/>
          <w:szCs w:val="28"/>
          <w:lang w:eastAsia="ru-RU"/>
        </w:rPr>
        <w:t xml:space="preserve"> струйной печати</w:t>
      </w:r>
      <w:r w:rsidR="00E21522">
        <w:rPr>
          <w:rFonts w:eastAsia="Times New Roman"/>
          <w:bCs/>
          <w:color w:val="000000"/>
          <w:sz w:val="28"/>
          <w:szCs w:val="28"/>
          <w:lang w:eastAsia="ru-RU"/>
        </w:rPr>
        <w:t xml:space="preserve">. </w:t>
      </w:r>
    </w:p>
    <w:p w:rsidR="00C0792C" w:rsidRDefault="00C933C7" w:rsidP="00C22BE6">
      <w:pPr>
        <w:spacing w:line="360" w:lineRule="auto"/>
        <w:ind w:firstLine="709"/>
        <w:textAlignment w:val="baseline"/>
        <w:rPr>
          <w:sz w:val="28"/>
          <w:szCs w:val="28"/>
        </w:rPr>
      </w:pPr>
      <w:r w:rsidRPr="00782F04">
        <w:rPr>
          <w:sz w:val="28"/>
          <w:szCs w:val="28"/>
        </w:rPr>
        <w:t>Построение моделей происходит путем напыления фотополимера с помощью линейных массивов, состоящих из множества сопел</w:t>
      </w:r>
      <w:r w:rsidR="00F2141E">
        <w:rPr>
          <w:sz w:val="28"/>
          <w:szCs w:val="28"/>
        </w:rPr>
        <w:t xml:space="preserve"> рис.3</w:t>
      </w:r>
      <w:r w:rsidRPr="00782F04">
        <w:rPr>
          <w:sz w:val="28"/>
          <w:szCs w:val="28"/>
        </w:rPr>
        <w:t>.</w:t>
      </w:r>
      <w:r w:rsidR="00782F04">
        <w:rPr>
          <w:sz w:val="28"/>
          <w:szCs w:val="28"/>
        </w:rPr>
        <w:t xml:space="preserve"> </w:t>
      </w:r>
    </w:p>
    <w:p w:rsidR="00C0792C" w:rsidRDefault="00C0792C" w:rsidP="004D1A70">
      <w:pPr>
        <w:spacing w:line="360" w:lineRule="auto"/>
        <w:ind w:firstLine="0"/>
        <w:jc w:val="center"/>
        <w:textAlignment w:val="baseline"/>
        <w:rPr>
          <w:sz w:val="28"/>
          <w:szCs w:val="28"/>
        </w:rPr>
      </w:pPr>
      <w:r w:rsidRPr="00CA260F">
        <w:rPr>
          <w:noProof/>
          <w:color w:val="0000FF"/>
          <w:sz w:val="28"/>
          <w:szCs w:val="28"/>
          <w:lang w:eastAsia="ru-RU"/>
        </w:rPr>
        <w:lastRenderedPageBreak/>
        <w:drawing>
          <wp:inline distT="0" distB="0" distL="0" distR="0">
            <wp:extent cx="3537551" cy="3029447"/>
            <wp:effectExtent l="19050" t="0" r="5749" b="0"/>
            <wp:docPr id="25" name="Рисунок 20" descr="http://www.objet.ru/images/Technology/Print_process.jpg">
              <a:hlinkClick xmlns:a="http://schemas.openxmlformats.org/drawingml/2006/main" r:id="rId1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objet.ru/images/Technology/Print_process.jpg">
                      <a:hlinkClick r:id="rId10" tgtFrame="&quot;_blank&quot;"/>
                    </pic:cNvPr>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37665" cy="3029545"/>
                    </a:xfrm>
                    <a:prstGeom prst="rect">
                      <a:avLst/>
                    </a:prstGeom>
                    <a:noFill/>
                    <a:ln>
                      <a:noFill/>
                    </a:ln>
                  </pic:spPr>
                </pic:pic>
              </a:graphicData>
            </a:graphic>
          </wp:inline>
        </w:drawing>
      </w:r>
    </w:p>
    <w:p w:rsidR="00F2141E" w:rsidRPr="004D1A70" w:rsidRDefault="00F2141E" w:rsidP="004D1A70">
      <w:pPr>
        <w:spacing w:line="360" w:lineRule="auto"/>
        <w:ind w:firstLine="709"/>
        <w:jc w:val="center"/>
        <w:textAlignment w:val="baseline"/>
        <w:rPr>
          <w:sz w:val="24"/>
          <w:szCs w:val="28"/>
        </w:rPr>
      </w:pPr>
      <w:r w:rsidRPr="004D1A70">
        <w:rPr>
          <w:sz w:val="24"/>
          <w:szCs w:val="28"/>
        </w:rPr>
        <w:t>Рис.3. Схема фотополимерного принтера на основе струйной печати.</w:t>
      </w:r>
    </w:p>
    <w:p w:rsidR="00E21522" w:rsidRDefault="00C933C7" w:rsidP="004D1A70">
      <w:pPr>
        <w:spacing w:line="360" w:lineRule="auto"/>
        <w:ind w:firstLine="709"/>
        <w:textAlignment w:val="baseline"/>
        <w:rPr>
          <w:sz w:val="28"/>
          <w:szCs w:val="28"/>
        </w:rPr>
      </w:pPr>
      <w:r w:rsidRPr="00782F04">
        <w:rPr>
          <w:sz w:val="28"/>
          <w:szCs w:val="28"/>
        </w:rPr>
        <w:t>Нанесенный слой немедленно засвечивается ультрафиолетовыми лампами – как правило, два процесса происходят одновременно.</w:t>
      </w:r>
      <w:r w:rsidR="00782F04">
        <w:rPr>
          <w:sz w:val="28"/>
          <w:szCs w:val="28"/>
        </w:rPr>
        <w:t xml:space="preserve"> </w:t>
      </w:r>
      <w:r w:rsidRPr="00782F04">
        <w:rPr>
          <w:sz w:val="28"/>
          <w:szCs w:val="28"/>
        </w:rPr>
        <w:t xml:space="preserve">К тому моменту, когда массив достигает конца рабочей камеры, ранее нанесенный материал достаточно </w:t>
      </w:r>
      <w:r w:rsidR="003244C2">
        <w:rPr>
          <w:sz w:val="28"/>
          <w:szCs w:val="28"/>
        </w:rPr>
        <w:t>отвержден</w:t>
      </w:r>
      <w:r w:rsidRPr="00782F04">
        <w:rPr>
          <w:sz w:val="28"/>
          <w:szCs w:val="28"/>
        </w:rPr>
        <w:t xml:space="preserve"> для печати нового слоя.</w:t>
      </w:r>
      <w:r w:rsidR="00782F04">
        <w:rPr>
          <w:sz w:val="28"/>
          <w:szCs w:val="28"/>
        </w:rPr>
        <w:t xml:space="preserve"> </w:t>
      </w:r>
      <w:r w:rsidRPr="00782F04">
        <w:rPr>
          <w:sz w:val="28"/>
          <w:szCs w:val="28"/>
        </w:rPr>
        <w:t>Такой подход позволяет добиться весьма высокой скорости печати, но отличается высокой сложностью конструкции, что сказывается на стоимости подобных установок.</w:t>
      </w:r>
      <w:r w:rsidR="00782F04">
        <w:rPr>
          <w:sz w:val="28"/>
          <w:szCs w:val="28"/>
        </w:rPr>
        <w:t xml:space="preserve"> </w:t>
      </w:r>
      <w:r w:rsidR="00E21522" w:rsidRPr="00782F04">
        <w:rPr>
          <w:sz w:val="28"/>
          <w:szCs w:val="28"/>
        </w:rPr>
        <w:t>Технологии Multi Jet Modeling и PolyJet практически неотличимы друг от друга. Разница в названиях происходит из соответствующих патентов: технология MJM принадлежит компании 3D Systems, а PolyJet – конкурирующей компании Stratasys.</w:t>
      </w:r>
    </w:p>
    <w:p w:rsidR="00C933C7" w:rsidRPr="00782F04" w:rsidRDefault="00C933C7" w:rsidP="00E21522">
      <w:pPr>
        <w:spacing w:line="360" w:lineRule="auto"/>
        <w:ind w:firstLine="709"/>
        <w:textAlignment w:val="baseline"/>
        <w:rPr>
          <w:rFonts w:eastAsia="Times New Roman"/>
          <w:b/>
          <w:bCs/>
          <w:color w:val="000000"/>
          <w:sz w:val="28"/>
          <w:szCs w:val="28"/>
          <w:lang w:eastAsia="ru-RU"/>
        </w:rPr>
      </w:pPr>
      <w:r w:rsidRPr="00782F04">
        <w:rPr>
          <w:sz w:val="28"/>
          <w:szCs w:val="28"/>
        </w:rPr>
        <w:t>Одним из плюсов технологий MJM и PolyJet является возможность создания композитных конструкций из фотополимерных смол с различными физическими характеристиками.</w:t>
      </w:r>
      <w:r w:rsidR="00782F04">
        <w:rPr>
          <w:sz w:val="28"/>
          <w:szCs w:val="28"/>
        </w:rPr>
        <w:t xml:space="preserve"> </w:t>
      </w:r>
      <w:r w:rsidRPr="00782F04">
        <w:rPr>
          <w:sz w:val="28"/>
          <w:szCs w:val="28"/>
        </w:rPr>
        <w:t>Таким образом, возможно создание моделей с использование</w:t>
      </w:r>
      <w:r w:rsidR="000E6E88">
        <w:rPr>
          <w:sz w:val="28"/>
          <w:szCs w:val="28"/>
        </w:rPr>
        <w:t>м,</w:t>
      </w:r>
      <w:r w:rsidRPr="00782F04">
        <w:rPr>
          <w:sz w:val="28"/>
          <w:szCs w:val="28"/>
        </w:rPr>
        <w:t xml:space="preserve"> </w:t>
      </w:r>
      <w:r w:rsidR="000E6E88">
        <w:rPr>
          <w:sz w:val="28"/>
          <w:szCs w:val="28"/>
        </w:rPr>
        <w:t>например,</w:t>
      </w:r>
      <w:r w:rsidRPr="00782F04">
        <w:rPr>
          <w:sz w:val="28"/>
          <w:szCs w:val="28"/>
        </w:rPr>
        <w:t xml:space="preserve"> гибких и твердых мат</w:t>
      </w:r>
      <w:r w:rsidR="000E6E88">
        <w:rPr>
          <w:sz w:val="28"/>
          <w:szCs w:val="28"/>
        </w:rPr>
        <w:t xml:space="preserve">ериалов </w:t>
      </w:r>
      <w:r w:rsidR="00ED73BF">
        <w:rPr>
          <w:sz w:val="28"/>
          <w:szCs w:val="28"/>
        </w:rPr>
        <w:t>одновременно в</w:t>
      </w:r>
      <w:r w:rsidR="000E6E88">
        <w:rPr>
          <w:sz w:val="28"/>
          <w:szCs w:val="28"/>
        </w:rPr>
        <w:t xml:space="preserve"> одной модели, что открывает новы</w:t>
      </w:r>
      <w:r w:rsidR="00ED73BF">
        <w:rPr>
          <w:sz w:val="28"/>
          <w:szCs w:val="28"/>
        </w:rPr>
        <w:t>е</w:t>
      </w:r>
      <w:r w:rsidR="000E6E88">
        <w:rPr>
          <w:sz w:val="28"/>
          <w:szCs w:val="28"/>
        </w:rPr>
        <w:t xml:space="preserve"> возможности для аддитивных технологий.</w:t>
      </w:r>
    </w:p>
    <w:p w:rsidR="00042E32" w:rsidRDefault="00042E32" w:rsidP="002117AB">
      <w:pPr>
        <w:numPr>
          <w:ilvl w:val="12"/>
          <w:numId w:val="0"/>
        </w:numPr>
        <w:tabs>
          <w:tab w:val="left" w:pos="284"/>
          <w:tab w:val="left" w:pos="851"/>
          <w:tab w:val="left" w:pos="1584"/>
          <w:tab w:val="left" w:pos="3456"/>
          <w:tab w:val="left" w:pos="5760"/>
          <w:tab w:val="left" w:pos="8640"/>
          <w:tab w:val="left" w:pos="9072"/>
          <w:tab w:val="left" w:pos="9360"/>
          <w:tab w:val="left" w:pos="9648"/>
        </w:tabs>
        <w:spacing w:line="360" w:lineRule="auto"/>
        <w:ind w:firstLine="680"/>
        <w:rPr>
          <w:b/>
          <w:i/>
          <w:sz w:val="28"/>
          <w:szCs w:val="28"/>
        </w:rPr>
      </w:pPr>
    </w:p>
    <w:p w:rsidR="004D1A70" w:rsidRPr="00C22BE6" w:rsidRDefault="004D1A70" w:rsidP="002117AB">
      <w:pPr>
        <w:numPr>
          <w:ilvl w:val="12"/>
          <w:numId w:val="0"/>
        </w:numPr>
        <w:tabs>
          <w:tab w:val="left" w:pos="284"/>
          <w:tab w:val="left" w:pos="851"/>
          <w:tab w:val="left" w:pos="1584"/>
          <w:tab w:val="left" w:pos="3456"/>
          <w:tab w:val="left" w:pos="5760"/>
          <w:tab w:val="left" w:pos="8640"/>
          <w:tab w:val="left" w:pos="9072"/>
          <w:tab w:val="left" w:pos="9360"/>
          <w:tab w:val="left" w:pos="9648"/>
        </w:tabs>
        <w:spacing w:line="360" w:lineRule="auto"/>
        <w:ind w:firstLine="680"/>
        <w:rPr>
          <w:b/>
          <w:i/>
          <w:sz w:val="28"/>
          <w:szCs w:val="28"/>
        </w:rPr>
      </w:pPr>
    </w:p>
    <w:p w:rsidR="008B6653" w:rsidRDefault="00644489" w:rsidP="008B6653">
      <w:pPr>
        <w:autoSpaceDE w:val="0"/>
        <w:autoSpaceDN w:val="0"/>
        <w:adjustRightInd w:val="0"/>
        <w:spacing w:line="360" w:lineRule="auto"/>
        <w:ind w:firstLine="680"/>
        <w:rPr>
          <w:rFonts w:eastAsia="Times New Roman"/>
          <w:b/>
          <w:sz w:val="28"/>
          <w:szCs w:val="28"/>
        </w:rPr>
      </w:pPr>
      <w:r>
        <w:rPr>
          <w:rFonts w:eastAsia="Times New Roman"/>
          <w:b/>
          <w:sz w:val="28"/>
          <w:szCs w:val="28"/>
        </w:rPr>
        <w:lastRenderedPageBreak/>
        <w:t>Л</w:t>
      </w:r>
      <w:r w:rsidR="008B6653" w:rsidRPr="002117AB">
        <w:rPr>
          <w:rFonts w:eastAsia="Times New Roman"/>
          <w:b/>
          <w:sz w:val="28"/>
          <w:szCs w:val="28"/>
        </w:rPr>
        <w:t>азерн</w:t>
      </w:r>
      <w:r w:rsidR="004D1A70">
        <w:rPr>
          <w:rFonts w:eastAsia="Times New Roman"/>
          <w:b/>
          <w:sz w:val="28"/>
          <w:szCs w:val="28"/>
        </w:rPr>
        <w:t>ая</w:t>
      </w:r>
      <w:r w:rsidR="008B6653" w:rsidRPr="002117AB">
        <w:rPr>
          <w:rFonts w:eastAsia="Times New Roman"/>
          <w:b/>
          <w:sz w:val="28"/>
          <w:szCs w:val="28"/>
        </w:rPr>
        <w:t xml:space="preserve"> наностереолитографи</w:t>
      </w:r>
      <w:r w:rsidR="004D1A70">
        <w:rPr>
          <w:rFonts w:eastAsia="Times New Roman"/>
          <w:b/>
          <w:sz w:val="28"/>
          <w:szCs w:val="28"/>
        </w:rPr>
        <w:t>я</w:t>
      </w:r>
      <w:r w:rsidR="008B6653" w:rsidRPr="002117AB">
        <w:rPr>
          <w:rFonts w:eastAsia="Times New Roman"/>
          <w:b/>
          <w:sz w:val="28"/>
          <w:szCs w:val="28"/>
        </w:rPr>
        <w:t>.</w:t>
      </w:r>
    </w:p>
    <w:p w:rsidR="008B6653" w:rsidRPr="002117AB" w:rsidRDefault="00827243" w:rsidP="008B6653">
      <w:pPr>
        <w:autoSpaceDE w:val="0"/>
        <w:autoSpaceDN w:val="0"/>
        <w:adjustRightInd w:val="0"/>
        <w:spacing w:line="360" w:lineRule="auto"/>
        <w:ind w:firstLine="680"/>
        <w:rPr>
          <w:sz w:val="28"/>
          <w:szCs w:val="28"/>
        </w:rPr>
      </w:pPr>
      <w:r w:rsidRPr="002117AB">
        <w:rPr>
          <w:sz w:val="28"/>
          <w:szCs w:val="28"/>
        </w:rPr>
        <w:t xml:space="preserve">Последние достижения в области формирования микрообъектов достигнуты в результате использования многофотонного </w:t>
      </w:r>
      <w:r>
        <w:rPr>
          <w:sz w:val="28"/>
          <w:szCs w:val="28"/>
        </w:rPr>
        <w:t>полимеризации</w:t>
      </w:r>
      <w:r w:rsidRPr="002117AB">
        <w:rPr>
          <w:sz w:val="28"/>
          <w:szCs w:val="28"/>
        </w:rPr>
        <w:t xml:space="preserve"> многоатомных молекул в интенсивных лазерных полях фемтосекундных лазеров.</w:t>
      </w:r>
      <w:r>
        <w:rPr>
          <w:sz w:val="28"/>
          <w:szCs w:val="28"/>
        </w:rPr>
        <w:t xml:space="preserve"> </w:t>
      </w:r>
      <w:r w:rsidR="008B6653" w:rsidRPr="002117AB">
        <w:rPr>
          <w:rFonts w:eastAsia="Times New Roman"/>
          <w:sz w:val="28"/>
          <w:szCs w:val="28"/>
        </w:rPr>
        <w:t xml:space="preserve">В </w:t>
      </w:r>
      <w:r w:rsidR="008B6653" w:rsidRPr="002117AB">
        <w:rPr>
          <w:sz w:val="28"/>
          <w:szCs w:val="28"/>
        </w:rPr>
        <w:t>работе [</w:t>
      </w:r>
      <w:r w:rsidR="00B20D83">
        <w:rPr>
          <w:sz w:val="28"/>
          <w:szCs w:val="28"/>
        </w:rPr>
        <w:t>3</w:t>
      </w:r>
      <w:r w:rsidR="008B6653" w:rsidRPr="002117AB">
        <w:rPr>
          <w:sz w:val="28"/>
          <w:szCs w:val="28"/>
        </w:rPr>
        <w:t xml:space="preserve">] экспериментальное значение размера вокселя получено равным 20 нм. </w:t>
      </w:r>
    </w:p>
    <w:p w:rsidR="00644489" w:rsidRDefault="00827243" w:rsidP="00644489">
      <w:pPr>
        <w:tabs>
          <w:tab w:val="left" w:pos="567"/>
        </w:tabs>
        <w:spacing w:line="360" w:lineRule="auto"/>
        <w:ind w:firstLine="680"/>
        <w:rPr>
          <w:rFonts w:eastAsia="Times New Roman"/>
          <w:sz w:val="28"/>
          <w:szCs w:val="28"/>
        </w:rPr>
      </w:pPr>
      <w:r>
        <w:rPr>
          <w:sz w:val="28"/>
          <w:szCs w:val="28"/>
        </w:rPr>
        <w:t xml:space="preserve">Рассмотрим основные </w:t>
      </w:r>
      <w:r w:rsidR="008B6653" w:rsidRPr="002117AB">
        <w:rPr>
          <w:sz w:val="28"/>
          <w:szCs w:val="28"/>
        </w:rPr>
        <w:t xml:space="preserve">соотношения, позволяющие оценить влияние особенностей лазерного излучения на достижение высокой </w:t>
      </w:r>
      <w:r w:rsidR="008B6653" w:rsidRPr="002117AB">
        <w:rPr>
          <w:rFonts w:eastAsia="Times New Roman"/>
          <w:sz w:val="28"/>
          <w:szCs w:val="28"/>
        </w:rPr>
        <w:t>разрешающей способности лазерной наностереолитографии.</w:t>
      </w:r>
    </w:p>
    <w:p w:rsidR="008B6653" w:rsidRPr="00644489" w:rsidRDefault="008B6653" w:rsidP="00644489">
      <w:pPr>
        <w:tabs>
          <w:tab w:val="left" w:pos="567"/>
        </w:tabs>
        <w:spacing w:line="360" w:lineRule="auto"/>
        <w:ind w:firstLine="680"/>
        <w:rPr>
          <w:rFonts w:eastAsia="Times New Roman"/>
          <w:sz w:val="28"/>
          <w:szCs w:val="28"/>
        </w:rPr>
      </w:pPr>
      <w:r w:rsidRPr="002117AB">
        <w:rPr>
          <w:rFonts w:eastAsia="Times New Roman"/>
          <w:sz w:val="28"/>
          <w:szCs w:val="28"/>
        </w:rPr>
        <w:t>Предполагается, что точность позициирования лазерного излучения у системы доставки и фокусировки (системой линз) этого излучения достаточно высока</w:t>
      </w:r>
      <w:r w:rsidRPr="002117AB">
        <w:rPr>
          <w:sz w:val="28"/>
          <w:szCs w:val="28"/>
        </w:rPr>
        <w:t xml:space="preserve"> и распределение интенсивности </w:t>
      </w:r>
      <w:r w:rsidRPr="002117AB">
        <w:rPr>
          <w:i/>
          <w:sz w:val="28"/>
          <w:szCs w:val="28"/>
          <w:lang w:val="en-US"/>
        </w:rPr>
        <w:t>I</w:t>
      </w:r>
      <w:r w:rsidRPr="002117AB">
        <w:rPr>
          <w:sz w:val="28"/>
          <w:szCs w:val="28"/>
        </w:rPr>
        <w:t>(</w:t>
      </w:r>
      <w:r w:rsidRPr="002117AB">
        <w:rPr>
          <w:i/>
          <w:sz w:val="28"/>
          <w:szCs w:val="28"/>
          <w:lang w:val="en-US"/>
        </w:rPr>
        <w:t>x</w:t>
      </w:r>
      <w:r w:rsidRPr="002117AB">
        <w:rPr>
          <w:i/>
          <w:sz w:val="28"/>
          <w:szCs w:val="28"/>
        </w:rPr>
        <w:t>,</w:t>
      </w:r>
      <w:r w:rsidRPr="002117AB">
        <w:rPr>
          <w:i/>
          <w:sz w:val="28"/>
          <w:szCs w:val="28"/>
          <w:lang w:val="en-US"/>
        </w:rPr>
        <w:t>y</w:t>
      </w:r>
      <w:r w:rsidRPr="002117AB">
        <w:rPr>
          <w:i/>
          <w:sz w:val="28"/>
          <w:szCs w:val="28"/>
        </w:rPr>
        <w:t>,</w:t>
      </w:r>
      <w:r w:rsidRPr="002117AB">
        <w:rPr>
          <w:i/>
          <w:sz w:val="28"/>
          <w:szCs w:val="28"/>
          <w:lang w:val="en-US"/>
        </w:rPr>
        <w:t>z</w:t>
      </w:r>
      <w:r w:rsidRPr="002117AB">
        <w:rPr>
          <w:sz w:val="28"/>
          <w:szCs w:val="28"/>
        </w:rPr>
        <w:t>) лазерного излучения описывается следующей функцией Гаусса (для моды ТЕМ</w:t>
      </w:r>
      <w:r w:rsidRPr="002117AB">
        <w:rPr>
          <w:sz w:val="28"/>
          <w:szCs w:val="28"/>
          <w:vertAlign w:val="subscript"/>
        </w:rPr>
        <w:t>00</w:t>
      </w:r>
      <w:r w:rsidRPr="002117AB">
        <w:rPr>
          <w:sz w:val="28"/>
          <w:szCs w:val="28"/>
          <w:vertAlign w:val="subscript"/>
          <w:lang w:val="en-US"/>
        </w:rPr>
        <w:t>q</w:t>
      </w:r>
      <w:r w:rsidRPr="002117AB">
        <w:rPr>
          <w:sz w:val="28"/>
          <w:szCs w:val="28"/>
        </w:rPr>
        <w:t>)  с учетом поглощения в среде (схема движения луча, приведена на Рис.</w:t>
      </w:r>
      <w:r w:rsidR="00E21522">
        <w:rPr>
          <w:sz w:val="28"/>
          <w:szCs w:val="28"/>
        </w:rPr>
        <w:t>4</w:t>
      </w:r>
      <w:r w:rsidRPr="002117AB">
        <w:rPr>
          <w:sz w:val="28"/>
          <w:szCs w:val="28"/>
        </w:rPr>
        <w:t>)</w:t>
      </w:r>
    </w:p>
    <w:p w:rsidR="008B6653" w:rsidRPr="002117AB" w:rsidRDefault="008B6653" w:rsidP="008B6653">
      <w:pPr>
        <w:widowControl w:val="0"/>
        <w:autoSpaceDE w:val="0"/>
        <w:autoSpaceDN w:val="0"/>
        <w:adjustRightInd w:val="0"/>
        <w:spacing w:line="360" w:lineRule="auto"/>
        <w:ind w:firstLine="680"/>
        <w:rPr>
          <w:sz w:val="28"/>
          <w:szCs w:val="28"/>
        </w:rPr>
      </w:pPr>
      <w:r w:rsidRPr="002117AB">
        <w:rPr>
          <w:position w:val="-22"/>
          <w:sz w:val="28"/>
          <w:szCs w:val="28"/>
          <w:lang w:val="en-GB"/>
        </w:rPr>
        <w:object w:dxaOrig="4060" w:dyaOrig="5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6.95pt;height:34.35pt" o:ole="" fillcolor="window">
            <v:imagedata r:id="rId12" o:title=""/>
          </v:shape>
          <o:OLEObject Type="Embed" ProgID="Equation.DSMT4" ShapeID="_x0000_i1025" DrawAspect="Content" ObjectID="_1498489207" r:id="rId13"/>
        </w:object>
      </w:r>
      <w:r w:rsidRPr="002117AB">
        <w:rPr>
          <w:sz w:val="28"/>
          <w:szCs w:val="28"/>
        </w:rPr>
        <w:tab/>
      </w:r>
      <w:r w:rsidRPr="002117AB">
        <w:rPr>
          <w:sz w:val="28"/>
          <w:szCs w:val="28"/>
        </w:rPr>
        <w:tab/>
      </w:r>
      <w:r>
        <w:rPr>
          <w:sz w:val="28"/>
          <w:szCs w:val="28"/>
        </w:rPr>
        <w:tab/>
      </w:r>
      <w:r>
        <w:rPr>
          <w:sz w:val="28"/>
          <w:szCs w:val="28"/>
        </w:rPr>
        <w:tab/>
      </w:r>
      <w:r w:rsidRPr="002117AB">
        <w:rPr>
          <w:sz w:val="28"/>
          <w:szCs w:val="28"/>
        </w:rPr>
        <w:tab/>
        <w:t>(</w:t>
      </w:r>
      <w:r w:rsidR="00827243">
        <w:rPr>
          <w:sz w:val="28"/>
          <w:szCs w:val="28"/>
        </w:rPr>
        <w:t>1</w:t>
      </w:r>
      <w:r w:rsidRPr="002117AB">
        <w:rPr>
          <w:sz w:val="28"/>
          <w:szCs w:val="28"/>
        </w:rPr>
        <w:t>)</w:t>
      </w:r>
    </w:p>
    <w:p w:rsidR="008B6653" w:rsidRPr="002117AB" w:rsidRDefault="008B6653" w:rsidP="008B6653">
      <w:pPr>
        <w:widowControl w:val="0"/>
        <w:autoSpaceDE w:val="0"/>
        <w:autoSpaceDN w:val="0"/>
        <w:adjustRightInd w:val="0"/>
        <w:spacing w:line="360" w:lineRule="auto"/>
        <w:ind w:firstLine="680"/>
        <w:rPr>
          <w:sz w:val="28"/>
          <w:szCs w:val="28"/>
        </w:rPr>
      </w:pPr>
      <w:r w:rsidRPr="002117AB">
        <w:rPr>
          <w:position w:val="-30"/>
          <w:sz w:val="28"/>
          <w:szCs w:val="28"/>
          <w:lang w:val="en-GB"/>
        </w:rPr>
        <w:object w:dxaOrig="1780" w:dyaOrig="760">
          <v:shape id="_x0000_i1026" type="#_x0000_t75" style="width:105.5pt;height:45.2pt" o:ole="" fillcolor="window">
            <v:imagedata r:id="rId14" o:title=""/>
          </v:shape>
          <o:OLEObject Type="Embed" ProgID="Equation.DSMT4" ShapeID="_x0000_i1026" DrawAspect="Content" ObjectID="_1498489208" r:id="rId15"/>
        </w:object>
      </w:r>
      <w:r w:rsidRPr="002117AB">
        <w:rPr>
          <w:sz w:val="28"/>
          <w:szCs w:val="28"/>
        </w:rPr>
        <w:tab/>
      </w:r>
      <w:r w:rsidRPr="002117AB">
        <w:rPr>
          <w:sz w:val="28"/>
          <w:szCs w:val="28"/>
        </w:rPr>
        <w:tab/>
      </w:r>
      <w:r w:rsidRPr="002117AB">
        <w:rPr>
          <w:sz w:val="28"/>
          <w:szCs w:val="28"/>
        </w:rPr>
        <w:tab/>
      </w:r>
      <w:r w:rsidRPr="002117AB">
        <w:rPr>
          <w:sz w:val="28"/>
          <w:szCs w:val="28"/>
        </w:rPr>
        <w:tab/>
      </w:r>
      <w:r w:rsidRPr="002117AB">
        <w:rPr>
          <w:sz w:val="28"/>
          <w:szCs w:val="28"/>
        </w:rPr>
        <w:tab/>
      </w:r>
      <w:r w:rsidRPr="002117AB">
        <w:rPr>
          <w:sz w:val="28"/>
          <w:szCs w:val="28"/>
        </w:rPr>
        <w:tab/>
      </w:r>
      <w:r w:rsidRPr="002117AB">
        <w:rPr>
          <w:sz w:val="28"/>
          <w:szCs w:val="28"/>
        </w:rPr>
        <w:tab/>
      </w:r>
      <w:r>
        <w:rPr>
          <w:sz w:val="28"/>
          <w:szCs w:val="28"/>
        </w:rPr>
        <w:tab/>
      </w:r>
      <w:r>
        <w:rPr>
          <w:sz w:val="28"/>
          <w:szCs w:val="28"/>
        </w:rPr>
        <w:tab/>
      </w:r>
      <w:r w:rsidRPr="002117AB">
        <w:rPr>
          <w:sz w:val="28"/>
          <w:szCs w:val="28"/>
        </w:rPr>
        <w:t>(</w:t>
      </w:r>
      <w:r w:rsidR="00827243">
        <w:rPr>
          <w:sz w:val="28"/>
          <w:szCs w:val="28"/>
        </w:rPr>
        <w:t>2</w:t>
      </w:r>
      <w:r w:rsidRPr="002117AB">
        <w:rPr>
          <w:sz w:val="28"/>
          <w:szCs w:val="28"/>
        </w:rPr>
        <w:t>)</w:t>
      </w:r>
    </w:p>
    <w:p w:rsidR="008B6653" w:rsidRPr="002117AB" w:rsidRDefault="008B6653" w:rsidP="008B6653">
      <w:pPr>
        <w:widowControl w:val="0"/>
        <w:autoSpaceDE w:val="0"/>
        <w:autoSpaceDN w:val="0"/>
        <w:adjustRightInd w:val="0"/>
        <w:spacing w:line="360" w:lineRule="auto"/>
        <w:ind w:firstLine="680"/>
        <w:rPr>
          <w:bCs/>
          <w:sz w:val="28"/>
          <w:szCs w:val="28"/>
        </w:rPr>
      </w:pPr>
      <w:r w:rsidRPr="002117AB">
        <w:rPr>
          <w:sz w:val="28"/>
          <w:szCs w:val="28"/>
          <w:lang w:val="en-GB"/>
        </w:rPr>
        <w:object w:dxaOrig="1300" w:dyaOrig="560">
          <v:shape id="_x0000_i1027" type="#_x0000_t75" style="width:80.35pt;height:34.35pt" o:ole="" fillcolor="window">
            <v:imagedata r:id="rId16" o:title=""/>
          </v:shape>
          <o:OLEObject Type="Embed" ProgID="Equation.DSMT4" ShapeID="_x0000_i1027" DrawAspect="Content" ObjectID="_1498489209" r:id="rId17"/>
        </w:object>
      </w:r>
      <w:r w:rsidRPr="002117AB">
        <w:rPr>
          <w:bCs/>
          <w:sz w:val="28"/>
          <w:szCs w:val="28"/>
        </w:rPr>
        <w:t xml:space="preserve"> </w:t>
      </w:r>
      <w:r w:rsidRPr="002117AB">
        <w:rPr>
          <w:bCs/>
          <w:sz w:val="28"/>
          <w:szCs w:val="28"/>
        </w:rPr>
        <w:tab/>
      </w:r>
      <w:r w:rsidRPr="002117AB">
        <w:rPr>
          <w:bCs/>
          <w:sz w:val="28"/>
          <w:szCs w:val="28"/>
        </w:rPr>
        <w:tab/>
      </w:r>
      <w:r w:rsidRPr="002117AB">
        <w:rPr>
          <w:bCs/>
          <w:sz w:val="28"/>
          <w:szCs w:val="28"/>
        </w:rPr>
        <w:tab/>
      </w:r>
      <w:r w:rsidRPr="002117AB">
        <w:rPr>
          <w:bCs/>
          <w:sz w:val="28"/>
          <w:szCs w:val="28"/>
        </w:rPr>
        <w:tab/>
      </w:r>
      <w:r w:rsidRPr="002117AB">
        <w:rPr>
          <w:bCs/>
          <w:sz w:val="28"/>
          <w:szCs w:val="28"/>
        </w:rPr>
        <w:tab/>
      </w:r>
      <w:r w:rsidRPr="002117AB">
        <w:rPr>
          <w:bCs/>
          <w:sz w:val="28"/>
          <w:szCs w:val="28"/>
        </w:rPr>
        <w:tab/>
      </w:r>
      <w:r w:rsidRPr="002117AB">
        <w:rPr>
          <w:bCs/>
          <w:sz w:val="28"/>
          <w:szCs w:val="28"/>
        </w:rPr>
        <w:tab/>
      </w:r>
      <w:r w:rsidRPr="002117AB">
        <w:rPr>
          <w:bCs/>
          <w:sz w:val="28"/>
          <w:szCs w:val="28"/>
        </w:rPr>
        <w:tab/>
      </w:r>
      <w:r w:rsidRPr="002117AB">
        <w:rPr>
          <w:bCs/>
          <w:sz w:val="28"/>
          <w:szCs w:val="28"/>
        </w:rPr>
        <w:tab/>
        <w:t>(</w:t>
      </w:r>
      <w:r w:rsidR="00827243">
        <w:rPr>
          <w:bCs/>
          <w:sz w:val="28"/>
          <w:szCs w:val="28"/>
        </w:rPr>
        <w:t>3</w:t>
      </w:r>
      <w:r w:rsidRPr="002117AB">
        <w:rPr>
          <w:bCs/>
          <w:sz w:val="28"/>
          <w:szCs w:val="28"/>
        </w:rPr>
        <w:t>)</w:t>
      </w:r>
    </w:p>
    <w:p w:rsidR="008B6653" w:rsidRPr="002117AB" w:rsidRDefault="008B6653" w:rsidP="008B6653">
      <w:pPr>
        <w:widowControl w:val="0"/>
        <w:autoSpaceDE w:val="0"/>
        <w:autoSpaceDN w:val="0"/>
        <w:adjustRightInd w:val="0"/>
        <w:spacing w:line="360" w:lineRule="auto"/>
        <w:ind w:firstLine="680"/>
        <w:rPr>
          <w:sz w:val="28"/>
          <w:szCs w:val="28"/>
        </w:rPr>
      </w:pPr>
      <w:r w:rsidRPr="002117AB">
        <w:rPr>
          <w:bCs/>
          <w:sz w:val="28"/>
          <w:szCs w:val="28"/>
        </w:rPr>
        <w:t xml:space="preserve">где </w:t>
      </w:r>
      <w:r w:rsidRPr="002117AB">
        <w:rPr>
          <w:i/>
          <w:sz w:val="28"/>
          <w:szCs w:val="28"/>
          <w:lang w:val="en-US"/>
        </w:rPr>
        <w:t>P</w:t>
      </w:r>
      <w:r w:rsidRPr="002117AB">
        <w:rPr>
          <w:sz w:val="28"/>
          <w:szCs w:val="28"/>
        </w:rPr>
        <w:t xml:space="preserve"> – мощность излучения</w:t>
      </w:r>
      <w:r w:rsidRPr="002117AB">
        <w:rPr>
          <w:bCs/>
          <w:sz w:val="28"/>
          <w:szCs w:val="28"/>
        </w:rPr>
        <w:t xml:space="preserve">, </w:t>
      </w:r>
      <w:r w:rsidRPr="002117AB">
        <w:rPr>
          <w:sz w:val="28"/>
          <w:szCs w:val="28"/>
          <w:lang w:val="en-US"/>
        </w:rPr>
        <w:sym w:font="Symbol" w:char="F071"/>
      </w:r>
      <w:r w:rsidRPr="002117AB">
        <w:rPr>
          <w:sz w:val="28"/>
          <w:szCs w:val="28"/>
        </w:rPr>
        <w:t xml:space="preserve"> - коэффициент поглощения</w:t>
      </w:r>
      <w:r w:rsidRPr="002117AB">
        <w:rPr>
          <w:bCs/>
          <w:sz w:val="28"/>
          <w:szCs w:val="28"/>
        </w:rPr>
        <w:t xml:space="preserve"> , </w:t>
      </w:r>
      <w:r w:rsidRPr="002117AB">
        <w:rPr>
          <w:bCs/>
          <w:sz w:val="28"/>
          <w:szCs w:val="28"/>
          <w:lang w:val="en-US"/>
        </w:rPr>
        <w:sym w:font="Symbol" w:char="F077"/>
      </w:r>
      <w:r w:rsidRPr="002117AB">
        <w:rPr>
          <w:bCs/>
          <w:sz w:val="28"/>
          <w:szCs w:val="28"/>
        </w:rPr>
        <w:t xml:space="preserve"> – </w:t>
      </w:r>
      <w:r w:rsidRPr="002117AB">
        <w:rPr>
          <w:sz w:val="28"/>
          <w:szCs w:val="28"/>
        </w:rPr>
        <w:t>ширина интенсивности излучения</w:t>
      </w:r>
      <w:r w:rsidRPr="002117AB">
        <w:rPr>
          <w:bCs/>
          <w:sz w:val="28"/>
          <w:szCs w:val="28"/>
        </w:rPr>
        <w:t xml:space="preserve">, </w:t>
      </w:r>
      <w:r w:rsidRPr="002117AB">
        <w:rPr>
          <w:bCs/>
          <w:sz w:val="28"/>
          <w:szCs w:val="28"/>
          <w:lang w:val="en-US"/>
        </w:rPr>
        <w:sym w:font="Symbol" w:char="F06C"/>
      </w:r>
      <w:r w:rsidRPr="002117AB">
        <w:rPr>
          <w:bCs/>
          <w:sz w:val="28"/>
          <w:szCs w:val="28"/>
        </w:rPr>
        <w:t xml:space="preserve"> – длина волны, </w:t>
      </w:r>
      <w:r w:rsidRPr="002117AB">
        <w:rPr>
          <w:bCs/>
          <w:sz w:val="28"/>
          <w:szCs w:val="28"/>
          <w:lang w:val="en-US"/>
        </w:rPr>
        <w:sym w:font="Symbol" w:char="F076"/>
      </w:r>
      <w:r w:rsidRPr="002117AB">
        <w:rPr>
          <w:bCs/>
          <w:sz w:val="28"/>
          <w:szCs w:val="28"/>
          <w:vertAlign w:val="subscript"/>
        </w:rPr>
        <w:t>0</w:t>
      </w:r>
      <w:r w:rsidRPr="002117AB">
        <w:rPr>
          <w:bCs/>
          <w:sz w:val="28"/>
          <w:szCs w:val="28"/>
        </w:rPr>
        <w:t xml:space="preserve"> – </w:t>
      </w:r>
      <w:r w:rsidRPr="002117AB">
        <w:rPr>
          <w:sz w:val="28"/>
          <w:szCs w:val="28"/>
        </w:rPr>
        <w:t xml:space="preserve">радиус перетяжки каустики, </w:t>
      </w:r>
      <w:r w:rsidRPr="002117AB">
        <w:rPr>
          <w:bCs/>
          <w:sz w:val="28"/>
          <w:szCs w:val="28"/>
          <w:lang w:val="en-US"/>
        </w:rPr>
        <w:t>NA</w:t>
      </w:r>
      <w:r w:rsidRPr="002117AB">
        <w:rPr>
          <w:bCs/>
          <w:sz w:val="28"/>
          <w:szCs w:val="28"/>
        </w:rPr>
        <w:t xml:space="preserve"> – числовая апертура системы линз. Здесь </w:t>
      </w:r>
      <w:r w:rsidRPr="002117AB">
        <w:rPr>
          <w:sz w:val="28"/>
          <w:szCs w:val="28"/>
        </w:rPr>
        <w:t xml:space="preserve">источник излучения  перемещается в направлении </w:t>
      </w:r>
      <w:r w:rsidRPr="002117AB">
        <w:rPr>
          <w:i/>
          <w:sz w:val="28"/>
          <w:szCs w:val="28"/>
          <w:lang w:val="en-US"/>
        </w:rPr>
        <w:t>x</w:t>
      </w:r>
      <w:r w:rsidRPr="002117AB">
        <w:rPr>
          <w:sz w:val="28"/>
          <w:szCs w:val="28"/>
        </w:rPr>
        <w:t xml:space="preserve"> со скоростью </w:t>
      </w:r>
      <w:r w:rsidRPr="002117AB">
        <w:rPr>
          <w:sz w:val="28"/>
          <w:szCs w:val="28"/>
          <w:lang w:val="en-US"/>
        </w:rPr>
        <w:t>v</w:t>
      </w:r>
      <w:r w:rsidRPr="002117AB">
        <w:rPr>
          <w:sz w:val="28"/>
          <w:szCs w:val="28"/>
        </w:rPr>
        <w:t xml:space="preserve">. Излучение, падающее в направлении, противоположном координате </w:t>
      </w:r>
      <w:r w:rsidRPr="002117AB">
        <w:rPr>
          <w:sz w:val="28"/>
          <w:szCs w:val="28"/>
          <w:lang w:val="en-US"/>
        </w:rPr>
        <w:t>z</w:t>
      </w:r>
      <w:r w:rsidRPr="002117AB">
        <w:rPr>
          <w:sz w:val="28"/>
          <w:szCs w:val="28"/>
        </w:rPr>
        <w:t xml:space="preserve">, фокусируется системой линз так, что только в фокусе (где выбрано начало координат), который находится внутри ФПК, происходит ее отверждение. Этот фокус находится на расстоянии </w:t>
      </w:r>
      <w:r w:rsidRPr="002117AB">
        <w:rPr>
          <w:i/>
          <w:sz w:val="28"/>
          <w:szCs w:val="28"/>
          <w:lang w:val="en-US"/>
        </w:rPr>
        <w:t>d</w:t>
      </w:r>
      <w:r w:rsidRPr="002117AB">
        <w:rPr>
          <w:sz w:val="28"/>
          <w:szCs w:val="28"/>
          <w:vertAlign w:val="subscript"/>
          <w:lang w:val="en-US"/>
        </w:rPr>
        <w:t>z</w:t>
      </w:r>
      <w:r w:rsidRPr="002117AB">
        <w:rPr>
          <w:sz w:val="28"/>
          <w:szCs w:val="28"/>
        </w:rPr>
        <w:t xml:space="preserve"> от поверхности ФПК.</w:t>
      </w:r>
    </w:p>
    <w:p w:rsidR="008B6653" w:rsidRPr="002117AB" w:rsidRDefault="008B6653" w:rsidP="008B6653">
      <w:pPr>
        <w:widowControl w:val="0"/>
        <w:autoSpaceDE w:val="0"/>
        <w:autoSpaceDN w:val="0"/>
        <w:adjustRightInd w:val="0"/>
        <w:spacing w:line="360" w:lineRule="auto"/>
        <w:ind w:firstLine="680"/>
        <w:rPr>
          <w:sz w:val="28"/>
          <w:szCs w:val="28"/>
        </w:rPr>
      </w:pPr>
      <w:r w:rsidRPr="002117AB">
        <w:rPr>
          <w:bCs/>
          <w:sz w:val="28"/>
          <w:szCs w:val="28"/>
        </w:rPr>
        <w:t xml:space="preserve">Рассмотрим далее случай двухфотонной полимеризации ФПК в </w:t>
      </w:r>
      <w:r w:rsidRPr="002117AB">
        <w:rPr>
          <w:bCs/>
          <w:sz w:val="28"/>
          <w:szCs w:val="28"/>
        </w:rPr>
        <w:lastRenderedPageBreak/>
        <w:t xml:space="preserve">предположении, что  поглощаемая часть мощности излучения  </w:t>
      </w:r>
      <w:r w:rsidRPr="002117AB">
        <w:rPr>
          <w:sz w:val="28"/>
          <w:szCs w:val="28"/>
        </w:rPr>
        <w:t>(</w:t>
      </w:r>
      <w:r w:rsidRPr="002117AB">
        <w:rPr>
          <w:sz w:val="28"/>
          <w:szCs w:val="28"/>
          <w:lang w:val="en-US"/>
        </w:rPr>
        <w:sym w:font="Symbol" w:char="F044"/>
      </w:r>
      <w:r w:rsidRPr="002117AB">
        <w:rPr>
          <w:i/>
          <w:sz w:val="28"/>
          <w:szCs w:val="28"/>
          <w:lang w:val="en-US"/>
        </w:rPr>
        <w:t>P</w:t>
      </w:r>
      <w:r w:rsidRPr="002117AB">
        <w:rPr>
          <w:sz w:val="28"/>
          <w:szCs w:val="28"/>
        </w:rPr>
        <w:t xml:space="preserve">) намного меньше </w:t>
      </w:r>
      <w:r w:rsidRPr="002117AB">
        <w:rPr>
          <w:i/>
          <w:sz w:val="28"/>
          <w:szCs w:val="28"/>
          <w:lang w:val="en-US"/>
        </w:rPr>
        <w:t>P</w:t>
      </w:r>
      <w:r w:rsidRPr="002117AB">
        <w:rPr>
          <w:sz w:val="28"/>
          <w:szCs w:val="28"/>
        </w:rPr>
        <w:t xml:space="preserve">: </w:t>
      </w:r>
      <w:r w:rsidRPr="002117AB">
        <w:rPr>
          <w:sz w:val="28"/>
          <w:szCs w:val="28"/>
          <w:lang w:val="en-US"/>
        </w:rPr>
        <w:sym w:font="Symbol" w:char="F044"/>
      </w:r>
      <w:r w:rsidRPr="002117AB">
        <w:rPr>
          <w:i/>
          <w:sz w:val="28"/>
          <w:szCs w:val="28"/>
          <w:lang w:val="en-US"/>
        </w:rPr>
        <w:t>P</w:t>
      </w:r>
      <w:r w:rsidRPr="002117AB">
        <w:rPr>
          <w:i/>
          <w:sz w:val="28"/>
          <w:szCs w:val="28"/>
        </w:rPr>
        <w:t xml:space="preserve"> </w:t>
      </w:r>
      <w:r w:rsidRPr="002117AB">
        <w:rPr>
          <w:sz w:val="28"/>
          <w:szCs w:val="28"/>
        </w:rPr>
        <w:t xml:space="preserve">« </w:t>
      </w:r>
      <w:r w:rsidRPr="002117AB">
        <w:rPr>
          <w:i/>
          <w:sz w:val="28"/>
          <w:szCs w:val="28"/>
          <w:lang w:val="en-US"/>
        </w:rPr>
        <w:t>P</w:t>
      </w:r>
      <w:r w:rsidRPr="002117AB">
        <w:rPr>
          <w:sz w:val="28"/>
          <w:szCs w:val="28"/>
        </w:rPr>
        <w:t xml:space="preserve">. Для этого грубого подхода получено следующее выражение для концентрации  радикалов </w:t>
      </w:r>
      <w:r w:rsidRPr="002117AB">
        <w:rPr>
          <w:i/>
          <w:sz w:val="28"/>
          <w:szCs w:val="28"/>
          <w:lang w:val="en-US"/>
        </w:rPr>
        <w:t>R</w:t>
      </w:r>
      <w:r w:rsidRPr="002117AB">
        <w:rPr>
          <w:sz w:val="28"/>
          <w:szCs w:val="28"/>
          <w:vertAlign w:val="subscript"/>
        </w:rPr>
        <w:t>0</w:t>
      </w:r>
      <w:r w:rsidRPr="002117AB">
        <w:rPr>
          <w:sz w:val="28"/>
          <w:szCs w:val="28"/>
        </w:rPr>
        <w:t>(</w:t>
      </w:r>
      <w:r w:rsidRPr="002117AB">
        <w:rPr>
          <w:i/>
          <w:sz w:val="28"/>
          <w:szCs w:val="28"/>
          <w:lang w:val="en-US"/>
        </w:rPr>
        <w:t>y</w:t>
      </w:r>
      <w:r w:rsidRPr="002117AB">
        <w:rPr>
          <w:sz w:val="28"/>
          <w:szCs w:val="28"/>
        </w:rPr>
        <w:t>,</w:t>
      </w:r>
      <w:r w:rsidRPr="002117AB">
        <w:rPr>
          <w:i/>
          <w:sz w:val="28"/>
          <w:szCs w:val="28"/>
          <w:lang w:val="en-US"/>
        </w:rPr>
        <w:t>z</w:t>
      </w:r>
      <w:r w:rsidRPr="002117AB">
        <w:rPr>
          <w:sz w:val="28"/>
          <w:szCs w:val="28"/>
        </w:rPr>
        <w:t>), созданных излучением в точках (</w:t>
      </w:r>
      <w:r w:rsidRPr="002117AB">
        <w:rPr>
          <w:i/>
          <w:sz w:val="28"/>
          <w:szCs w:val="28"/>
          <w:lang w:val="en-US"/>
        </w:rPr>
        <w:t>y</w:t>
      </w:r>
      <w:r w:rsidRPr="002117AB">
        <w:rPr>
          <w:i/>
          <w:sz w:val="28"/>
          <w:szCs w:val="28"/>
        </w:rPr>
        <w:t>,</w:t>
      </w:r>
      <w:r w:rsidRPr="002117AB">
        <w:rPr>
          <w:i/>
          <w:sz w:val="28"/>
          <w:szCs w:val="28"/>
          <w:lang w:val="en-US"/>
        </w:rPr>
        <w:t>z</w:t>
      </w:r>
      <w:r w:rsidRPr="002117AB">
        <w:rPr>
          <w:sz w:val="28"/>
          <w:szCs w:val="28"/>
        </w:rPr>
        <w:t>).</w:t>
      </w:r>
    </w:p>
    <w:p w:rsidR="008B6653" w:rsidRPr="002117AB" w:rsidRDefault="008B6653" w:rsidP="008B6653">
      <w:pPr>
        <w:widowControl w:val="0"/>
        <w:autoSpaceDE w:val="0"/>
        <w:autoSpaceDN w:val="0"/>
        <w:adjustRightInd w:val="0"/>
        <w:spacing w:line="360" w:lineRule="auto"/>
        <w:ind w:firstLine="680"/>
        <w:rPr>
          <w:sz w:val="28"/>
          <w:szCs w:val="28"/>
        </w:rPr>
      </w:pPr>
      <w:r w:rsidRPr="002117AB">
        <w:rPr>
          <w:position w:val="-32"/>
          <w:sz w:val="28"/>
          <w:szCs w:val="28"/>
          <w:lang w:val="en-GB"/>
        </w:rPr>
        <w:object w:dxaOrig="4880" w:dyaOrig="760">
          <v:shape id="_x0000_i1028" type="#_x0000_t75" style="width:244.45pt;height:38.5pt" o:ole="" fillcolor="window">
            <v:imagedata r:id="rId18" o:title=""/>
          </v:shape>
          <o:OLEObject Type="Embed" ProgID="Equation.DSMT4" ShapeID="_x0000_i1028" DrawAspect="Content" ObjectID="_1498489210" r:id="rId19"/>
        </w:object>
      </w:r>
      <w:r w:rsidRPr="002117AB">
        <w:rPr>
          <w:sz w:val="28"/>
          <w:szCs w:val="28"/>
        </w:rPr>
        <w:tab/>
      </w:r>
      <w:r w:rsidRPr="002117AB">
        <w:rPr>
          <w:sz w:val="28"/>
          <w:szCs w:val="28"/>
        </w:rPr>
        <w:tab/>
      </w:r>
      <w:r w:rsidRPr="002117AB">
        <w:rPr>
          <w:sz w:val="28"/>
          <w:szCs w:val="28"/>
        </w:rPr>
        <w:tab/>
      </w:r>
      <w:r w:rsidRPr="002117AB">
        <w:rPr>
          <w:sz w:val="28"/>
          <w:szCs w:val="28"/>
        </w:rPr>
        <w:tab/>
      </w:r>
      <w:r w:rsidRPr="002117AB">
        <w:rPr>
          <w:sz w:val="28"/>
          <w:szCs w:val="28"/>
        </w:rPr>
        <w:tab/>
        <w:t>(</w:t>
      </w:r>
      <w:r w:rsidR="00827243">
        <w:rPr>
          <w:sz w:val="28"/>
          <w:szCs w:val="28"/>
        </w:rPr>
        <w:t>4</w:t>
      </w:r>
      <w:r w:rsidRPr="002117AB">
        <w:rPr>
          <w:sz w:val="28"/>
          <w:szCs w:val="28"/>
        </w:rPr>
        <w:t>)</w:t>
      </w:r>
    </w:p>
    <w:p w:rsidR="008B6653" w:rsidRPr="002117AB" w:rsidRDefault="008B6653" w:rsidP="008B6653">
      <w:pPr>
        <w:widowControl w:val="0"/>
        <w:autoSpaceDE w:val="0"/>
        <w:autoSpaceDN w:val="0"/>
        <w:adjustRightInd w:val="0"/>
        <w:spacing w:line="360" w:lineRule="auto"/>
        <w:ind w:firstLine="680"/>
        <w:rPr>
          <w:sz w:val="28"/>
          <w:szCs w:val="28"/>
        </w:rPr>
      </w:pPr>
      <w:r w:rsidRPr="002117AB">
        <w:rPr>
          <w:bCs/>
          <w:sz w:val="28"/>
          <w:szCs w:val="28"/>
        </w:rPr>
        <w:t xml:space="preserve">где </w:t>
      </w:r>
      <w:r w:rsidRPr="002117AB">
        <w:rPr>
          <w:i/>
          <w:sz w:val="28"/>
          <w:szCs w:val="28"/>
          <w:lang w:val="en-US"/>
        </w:rPr>
        <w:t>v</w:t>
      </w:r>
      <w:r w:rsidRPr="002117AB">
        <w:rPr>
          <w:sz w:val="28"/>
          <w:szCs w:val="28"/>
        </w:rPr>
        <w:t xml:space="preserve"> – частота следования лазерных импульсов, </w:t>
      </w:r>
      <w:r w:rsidRPr="002117AB">
        <w:rPr>
          <w:i/>
          <w:sz w:val="28"/>
          <w:szCs w:val="28"/>
          <w:lang w:val="en-US"/>
        </w:rPr>
        <w:t>E</w:t>
      </w:r>
      <w:r w:rsidRPr="002117AB">
        <w:rPr>
          <w:sz w:val="28"/>
          <w:szCs w:val="28"/>
          <w:vertAlign w:val="subscript"/>
          <w:lang w:val="en-US"/>
        </w:rPr>
        <w:t>i</w:t>
      </w:r>
      <w:r w:rsidRPr="002117AB">
        <w:rPr>
          <w:sz w:val="28"/>
          <w:szCs w:val="28"/>
        </w:rPr>
        <w:t xml:space="preserve"> – энергия импульса, </w:t>
      </w:r>
      <w:r w:rsidRPr="002117AB">
        <w:rPr>
          <w:sz w:val="28"/>
          <w:szCs w:val="28"/>
          <w:lang w:val="en-US"/>
        </w:rPr>
        <w:sym w:font="Symbol" w:char="F074"/>
      </w:r>
      <w:r w:rsidRPr="002117AB">
        <w:rPr>
          <w:sz w:val="28"/>
          <w:szCs w:val="28"/>
          <w:vertAlign w:val="subscript"/>
          <w:lang w:val="en-US"/>
        </w:rPr>
        <w:t>i</w:t>
      </w:r>
      <w:r w:rsidRPr="002117AB">
        <w:rPr>
          <w:sz w:val="28"/>
          <w:szCs w:val="28"/>
        </w:rPr>
        <w:t xml:space="preserve"> - длительность импульса, </w:t>
      </w:r>
      <w:r w:rsidRPr="002117AB">
        <w:rPr>
          <w:sz w:val="28"/>
          <w:szCs w:val="28"/>
          <w:lang w:val="en-US"/>
        </w:rPr>
        <w:sym w:font="Symbol" w:char="F062"/>
      </w:r>
      <w:r w:rsidRPr="002117AB">
        <w:rPr>
          <w:sz w:val="28"/>
          <w:szCs w:val="28"/>
          <w:vertAlign w:val="subscript"/>
        </w:rPr>
        <w:t>4</w:t>
      </w:r>
      <w:r w:rsidRPr="002117AB">
        <w:rPr>
          <w:sz w:val="28"/>
          <w:szCs w:val="28"/>
        </w:rPr>
        <w:t xml:space="preserve"> – константа пропорциональности (в качестве источника излучения рассматривается импульсный лазер на </w:t>
      </w:r>
      <w:r w:rsidRPr="002117AB">
        <w:rPr>
          <w:sz w:val="28"/>
          <w:szCs w:val="28"/>
          <w:lang w:val="en-US"/>
        </w:rPr>
        <w:t>Ti</w:t>
      </w:r>
      <w:r w:rsidRPr="002117AB">
        <w:rPr>
          <w:sz w:val="28"/>
          <w:szCs w:val="28"/>
        </w:rPr>
        <w:t xml:space="preserve">: сапфире). </w:t>
      </w:r>
    </w:p>
    <w:p w:rsidR="008B6653" w:rsidRPr="002117AB" w:rsidRDefault="008B6653" w:rsidP="00BB02FE">
      <w:pPr>
        <w:widowControl w:val="0"/>
        <w:autoSpaceDE w:val="0"/>
        <w:autoSpaceDN w:val="0"/>
        <w:adjustRightInd w:val="0"/>
        <w:spacing w:line="360" w:lineRule="auto"/>
        <w:ind w:firstLine="680"/>
        <w:jc w:val="center"/>
        <w:rPr>
          <w:bCs/>
          <w:sz w:val="28"/>
          <w:szCs w:val="28"/>
        </w:rPr>
      </w:pPr>
      <w:r w:rsidRPr="002117AB">
        <w:rPr>
          <w:noProof/>
          <w:sz w:val="28"/>
          <w:szCs w:val="28"/>
          <w:lang w:eastAsia="ru-RU"/>
        </w:rPr>
        <w:drawing>
          <wp:inline distT="0" distB="0" distL="0" distR="0">
            <wp:extent cx="2000581" cy="2605882"/>
            <wp:effectExtent l="19050" t="0" r="0" b="0"/>
            <wp:docPr id="4"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0" cstate="print"/>
                    <a:srcRect/>
                    <a:stretch>
                      <a:fillRect/>
                    </a:stretch>
                  </pic:blipFill>
                  <pic:spPr bwMode="auto">
                    <a:xfrm>
                      <a:off x="0" y="0"/>
                      <a:ext cx="2003737" cy="2609992"/>
                    </a:xfrm>
                    <a:prstGeom prst="rect">
                      <a:avLst/>
                    </a:prstGeom>
                    <a:noFill/>
                    <a:ln w="9525">
                      <a:noFill/>
                      <a:miter lim="800000"/>
                      <a:headEnd/>
                      <a:tailEnd/>
                    </a:ln>
                  </pic:spPr>
                </pic:pic>
              </a:graphicData>
            </a:graphic>
          </wp:inline>
        </w:drawing>
      </w:r>
    </w:p>
    <w:p w:rsidR="008B6653" w:rsidRPr="00BB02FE" w:rsidRDefault="008B6653" w:rsidP="00BB02FE">
      <w:pPr>
        <w:widowControl w:val="0"/>
        <w:autoSpaceDE w:val="0"/>
        <w:autoSpaceDN w:val="0"/>
        <w:adjustRightInd w:val="0"/>
        <w:spacing w:line="360" w:lineRule="auto"/>
        <w:ind w:firstLine="680"/>
        <w:jc w:val="center"/>
        <w:rPr>
          <w:bCs/>
          <w:sz w:val="24"/>
          <w:szCs w:val="28"/>
        </w:rPr>
      </w:pPr>
      <w:r w:rsidRPr="00BB02FE">
        <w:rPr>
          <w:bCs/>
          <w:sz w:val="24"/>
          <w:szCs w:val="28"/>
        </w:rPr>
        <w:t>Рис.</w:t>
      </w:r>
      <w:r w:rsidR="00E21522" w:rsidRPr="00BB02FE">
        <w:rPr>
          <w:bCs/>
          <w:sz w:val="24"/>
          <w:szCs w:val="28"/>
        </w:rPr>
        <w:t>4</w:t>
      </w:r>
      <w:r w:rsidRPr="00BB02FE">
        <w:rPr>
          <w:bCs/>
          <w:sz w:val="24"/>
          <w:szCs w:val="28"/>
        </w:rPr>
        <w:t xml:space="preserve"> Схема формирования трехмерного объекта внутри ФПК</w:t>
      </w:r>
    </w:p>
    <w:p w:rsidR="008B6653" w:rsidRPr="002117AB" w:rsidRDefault="008B6653" w:rsidP="00BB02FE">
      <w:pPr>
        <w:widowControl w:val="0"/>
        <w:autoSpaceDE w:val="0"/>
        <w:autoSpaceDN w:val="0"/>
        <w:adjustRightInd w:val="0"/>
        <w:spacing w:before="120" w:line="360" w:lineRule="auto"/>
        <w:ind w:firstLine="680"/>
        <w:rPr>
          <w:bCs/>
          <w:sz w:val="28"/>
          <w:szCs w:val="28"/>
        </w:rPr>
      </w:pPr>
      <w:r w:rsidRPr="002117AB">
        <w:rPr>
          <w:bCs/>
          <w:sz w:val="28"/>
          <w:szCs w:val="28"/>
        </w:rPr>
        <w:t xml:space="preserve">Кривая, отделяющая отверженную область ФПК от жидкости, описывается выражением </w:t>
      </w:r>
    </w:p>
    <w:p w:rsidR="008B6653" w:rsidRPr="002117AB" w:rsidRDefault="008B6653" w:rsidP="008B6653">
      <w:pPr>
        <w:widowControl w:val="0"/>
        <w:autoSpaceDE w:val="0"/>
        <w:autoSpaceDN w:val="0"/>
        <w:adjustRightInd w:val="0"/>
        <w:spacing w:line="360" w:lineRule="auto"/>
        <w:ind w:firstLine="680"/>
        <w:rPr>
          <w:bCs/>
          <w:sz w:val="28"/>
          <w:szCs w:val="28"/>
        </w:rPr>
      </w:pPr>
      <w:r w:rsidRPr="002117AB">
        <w:rPr>
          <w:position w:val="-38"/>
          <w:sz w:val="28"/>
          <w:szCs w:val="28"/>
          <w:lang w:val="en-GB"/>
        </w:rPr>
        <w:object w:dxaOrig="3420" w:dyaOrig="880">
          <v:shape id="_x0000_i1029" type="#_x0000_t75" style="width:171.65pt;height:43.55pt" o:ole="" fillcolor="window">
            <v:imagedata r:id="rId21" o:title=""/>
          </v:shape>
          <o:OLEObject Type="Embed" ProgID="Equation.DSMT4" ShapeID="_x0000_i1029" DrawAspect="Content" ObjectID="_1498489211" r:id="rId22"/>
        </w:object>
      </w:r>
      <w:r w:rsidRPr="002117AB">
        <w:rPr>
          <w:sz w:val="28"/>
          <w:szCs w:val="28"/>
        </w:rPr>
        <w:tab/>
      </w:r>
      <w:r w:rsidRPr="002117AB">
        <w:rPr>
          <w:sz w:val="28"/>
          <w:szCs w:val="28"/>
        </w:rPr>
        <w:tab/>
      </w:r>
      <w:r w:rsidRPr="002117AB">
        <w:rPr>
          <w:sz w:val="28"/>
          <w:szCs w:val="28"/>
        </w:rPr>
        <w:tab/>
      </w:r>
      <w:r w:rsidRPr="002117AB">
        <w:rPr>
          <w:sz w:val="28"/>
          <w:szCs w:val="28"/>
        </w:rPr>
        <w:tab/>
      </w:r>
      <w:r w:rsidRPr="002117AB">
        <w:rPr>
          <w:sz w:val="28"/>
          <w:szCs w:val="28"/>
        </w:rPr>
        <w:tab/>
      </w:r>
      <w:r w:rsidRPr="002117AB">
        <w:rPr>
          <w:sz w:val="28"/>
          <w:szCs w:val="28"/>
        </w:rPr>
        <w:tab/>
      </w:r>
      <w:r w:rsidRPr="002117AB">
        <w:rPr>
          <w:sz w:val="28"/>
          <w:szCs w:val="28"/>
        </w:rPr>
        <w:tab/>
        <w:t>(</w:t>
      </w:r>
      <w:r w:rsidR="00827243">
        <w:rPr>
          <w:sz w:val="28"/>
          <w:szCs w:val="28"/>
        </w:rPr>
        <w:t>5</w:t>
      </w:r>
      <w:r w:rsidRPr="002117AB">
        <w:rPr>
          <w:sz w:val="28"/>
          <w:szCs w:val="28"/>
        </w:rPr>
        <w:t>)</w:t>
      </w:r>
    </w:p>
    <w:p w:rsidR="008B6653" w:rsidRPr="002117AB" w:rsidRDefault="008B6653" w:rsidP="008B6653">
      <w:pPr>
        <w:widowControl w:val="0"/>
        <w:autoSpaceDE w:val="0"/>
        <w:autoSpaceDN w:val="0"/>
        <w:adjustRightInd w:val="0"/>
        <w:spacing w:line="360" w:lineRule="auto"/>
        <w:ind w:firstLine="680"/>
        <w:rPr>
          <w:bCs/>
          <w:sz w:val="28"/>
          <w:szCs w:val="28"/>
        </w:rPr>
      </w:pPr>
      <w:r w:rsidRPr="002117AB">
        <w:rPr>
          <w:bCs/>
          <w:sz w:val="28"/>
          <w:szCs w:val="28"/>
        </w:rPr>
        <w:t xml:space="preserve">где </w:t>
      </w:r>
      <w:r w:rsidRPr="002117AB">
        <w:rPr>
          <w:position w:val="-30"/>
          <w:sz w:val="28"/>
          <w:szCs w:val="28"/>
          <w:lang w:val="en-GB"/>
        </w:rPr>
        <w:object w:dxaOrig="3980" w:dyaOrig="720">
          <v:shape id="_x0000_i1030" type="#_x0000_t75" style="width:200.1pt;height:36pt" o:ole="" fillcolor="window">
            <v:imagedata r:id="rId23" o:title=""/>
          </v:shape>
          <o:OLEObject Type="Embed" ProgID="Equation.DSMT4" ShapeID="_x0000_i1030" DrawAspect="Content" ObjectID="_1498489212" r:id="rId24"/>
        </w:object>
      </w:r>
      <w:r w:rsidRPr="002117AB">
        <w:rPr>
          <w:sz w:val="28"/>
          <w:szCs w:val="28"/>
        </w:rPr>
        <w:t xml:space="preserve"> и [</w:t>
      </w:r>
      <w:r w:rsidRPr="002117AB">
        <w:rPr>
          <w:i/>
          <w:sz w:val="28"/>
          <w:szCs w:val="28"/>
          <w:lang w:val="en-US"/>
        </w:rPr>
        <w:t>R</w:t>
      </w:r>
      <w:r w:rsidRPr="002117AB">
        <w:rPr>
          <w:sz w:val="28"/>
          <w:szCs w:val="28"/>
          <w:vertAlign w:val="subscript"/>
          <w:lang w:val="en-US"/>
        </w:rPr>
        <w:t>c</w:t>
      </w:r>
      <w:r w:rsidRPr="002117AB">
        <w:rPr>
          <w:sz w:val="28"/>
          <w:szCs w:val="28"/>
        </w:rPr>
        <w:t>] – минимальная концентрация радикалов, необходимая для отверждения ФПК. Согласно (</w:t>
      </w:r>
      <w:r w:rsidR="00BA5436" w:rsidRPr="00BA5436">
        <w:rPr>
          <w:sz w:val="28"/>
          <w:szCs w:val="28"/>
        </w:rPr>
        <w:t>5</w:t>
      </w:r>
      <w:r w:rsidRPr="002117AB">
        <w:rPr>
          <w:sz w:val="28"/>
          <w:szCs w:val="28"/>
        </w:rPr>
        <w:t xml:space="preserve">) следующие выражения получаются для глубины </w:t>
      </w:r>
      <w:r w:rsidRPr="002117AB">
        <w:rPr>
          <w:i/>
          <w:sz w:val="28"/>
          <w:szCs w:val="28"/>
          <w:lang w:val="en-US"/>
        </w:rPr>
        <w:t>c</w:t>
      </w:r>
      <w:r w:rsidRPr="002117AB">
        <w:rPr>
          <w:sz w:val="28"/>
          <w:szCs w:val="28"/>
          <w:vertAlign w:val="subscript"/>
          <w:lang w:val="en-US"/>
        </w:rPr>
        <w:t>d</w:t>
      </w:r>
      <w:r w:rsidRPr="002117AB">
        <w:rPr>
          <w:sz w:val="28"/>
          <w:szCs w:val="28"/>
        </w:rPr>
        <w:t xml:space="preserve"> и ширины </w:t>
      </w:r>
      <w:r w:rsidRPr="002117AB">
        <w:rPr>
          <w:i/>
          <w:sz w:val="28"/>
          <w:szCs w:val="28"/>
          <w:lang w:val="en-US"/>
        </w:rPr>
        <w:t>l</w:t>
      </w:r>
      <w:r w:rsidRPr="002117AB">
        <w:rPr>
          <w:sz w:val="28"/>
          <w:szCs w:val="28"/>
          <w:vertAlign w:val="subscript"/>
          <w:lang w:val="en-US"/>
        </w:rPr>
        <w:t>w</w:t>
      </w:r>
      <w:r w:rsidRPr="002117AB">
        <w:rPr>
          <w:sz w:val="28"/>
          <w:szCs w:val="28"/>
        </w:rPr>
        <w:t xml:space="preserve"> отвержденной лазерным лучом области ФПК</w:t>
      </w:r>
    </w:p>
    <w:p w:rsidR="008B6653" w:rsidRPr="002117AB" w:rsidRDefault="008B6653" w:rsidP="008B6653">
      <w:pPr>
        <w:widowControl w:val="0"/>
        <w:autoSpaceDE w:val="0"/>
        <w:autoSpaceDN w:val="0"/>
        <w:adjustRightInd w:val="0"/>
        <w:spacing w:line="360" w:lineRule="auto"/>
        <w:ind w:firstLine="680"/>
        <w:rPr>
          <w:bCs/>
          <w:sz w:val="28"/>
          <w:szCs w:val="28"/>
        </w:rPr>
      </w:pPr>
      <w:r w:rsidRPr="002117AB">
        <w:rPr>
          <w:bCs/>
          <w:sz w:val="28"/>
          <w:szCs w:val="28"/>
        </w:rPr>
        <w:lastRenderedPageBreak/>
        <w:t xml:space="preserve"> </w:t>
      </w:r>
      <w:r w:rsidRPr="002117AB">
        <w:rPr>
          <w:position w:val="-36"/>
          <w:sz w:val="28"/>
          <w:szCs w:val="28"/>
          <w:lang w:val="en-GB"/>
        </w:rPr>
        <w:object w:dxaOrig="2040" w:dyaOrig="880">
          <v:shape id="_x0000_i1031" type="#_x0000_t75" style="width:102.15pt;height:43.55pt" o:ole="" fillcolor="window">
            <v:imagedata r:id="rId25" o:title=""/>
          </v:shape>
          <o:OLEObject Type="Embed" ProgID="Equation.DSMT4" ShapeID="_x0000_i1031" DrawAspect="Content" ObjectID="_1498489213" r:id="rId26"/>
        </w:object>
      </w:r>
      <w:r w:rsidRPr="002117AB">
        <w:rPr>
          <w:sz w:val="28"/>
          <w:szCs w:val="28"/>
        </w:rPr>
        <w:tab/>
      </w:r>
      <w:r w:rsidRPr="002117AB">
        <w:rPr>
          <w:sz w:val="28"/>
          <w:szCs w:val="28"/>
        </w:rPr>
        <w:tab/>
      </w:r>
      <w:r w:rsidRPr="002117AB">
        <w:rPr>
          <w:sz w:val="28"/>
          <w:szCs w:val="28"/>
        </w:rPr>
        <w:tab/>
      </w:r>
      <w:r w:rsidRPr="002117AB">
        <w:rPr>
          <w:sz w:val="28"/>
          <w:szCs w:val="28"/>
        </w:rPr>
        <w:tab/>
      </w:r>
      <w:r w:rsidRPr="002117AB">
        <w:rPr>
          <w:sz w:val="28"/>
          <w:szCs w:val="28"/>
        </w:rPr>
        <w:tab/>
      </w:r>
      <w:r w:rsidRPr="002117AB">
        <w:rPr>
          <w:sz w:val="28"/>
          <w:szCs w:val="28"/>
        </w:rPr>
        <w:tab/>
      </w:r>
      <w:r w:rsidRPr="002117AB">
        <w:rPr>
          <w:sz w:val="28"/>
          <w:szCs w:val="28"/>
        </w:rPr>
        <w:tab/>
      </w:r>
      <w:r w:rsidRPr="002117AB">
        <w:rPr>
          <w:sz w:val="28"/>
          <w:szCs w:val="28"/>
        </w:rPr>
        <w:tab/>
      </w:r>
      <w:r w:rsidRPr="002117AB">
        <w:rPr>
          <w:sz w:val="28"/>
          <w:szCs w:val="28"/>
        </w:rPr>
        <w:tab/>
        <w:t>(</w:t>
      </w:r>
      <w:r w:rsidR="00827243">
        <w:rPr>
          <w:sz w:val="28"/>
          <w:szCs w:val="28"/>
        </w:rPr>
        <w:t>6</w:t>
      </w:r>
      <w:r w:rsidRPr="002117AB">
        <w:rPr>
          <w:sz w:val="28"/>
          <w:szCs w:val="28"/>
        </w:rPr>
        <w:t>)</w:t>
      </w:r>
    </w:p>
    <w:p w:rsidR="008B6653" w:rsidRPr="002117AB" w:rsidRDefault="008B6653" w:rsidP="008B6653">
      <w:pPr>
        <w:widowControl w:val="0"/>
        <w:autoSpaceDE w:val="0"/>
        <w:autoSpaceDN w:val="0"/>
        <w:adjustRightInd w:val="0"/>
        <w:spacing w:line="360" w:lineRule="auto"/>
        <w:ind w:firstLine="680"/>
        <w:rPr>
          <w:sz w:val="28"/>
          <w:szCs w:val="28"/>
        </w:rPr>
      </w:pPr>
      <w:r w:rsidRPr="002117AB">
        <w:rPr>
          <w:position w:val="-40"/>
          <w:sz w:val="28"/>
          <w:szCs w:val="28"/>
          <w:lang w:val="en-GB"/>
        </w:rPr>
        <w:object w:dxaOrig="2960" w:dyaOrig="980">
          <v:shape id="_x0000_i1032" type="#_x0000_t75" style="width:148.2pt;height:48.55pt" o:ole="" fillcolor="window">
            <v:imagedata r:id="rId27" o:title=""/>
          </v:shape>
          <o:OLEObject Type="Embed" ProgID="Equation.DSMT4" ShapeID="_x0000_i1032" DrawAspect="Content" ObjectID="_1498489214" r:id="rId28"/>
        </w:object>
      </w:r>
      <w:r w:rsidRPr="002117AB">
        <w:rPr>
          <w:sz w:val="28"/>
          <w:szCs w:val="28"/>
        </w:rPr>
        <w:tab/>
      </w:r>
      <w:r w:rsidRPr="002117AB">
        <w:rPr>
          <w:sz w:val="28"/>
          <w:szCs w:val="28"/>
        </w:rPr>
        <w:tab/>
      </w:r>
      <w:r w:rsidRPr="002117AB">
        <w:rPr>
          <w:sz w:val="28"/>
          <w:szCs w:val="28"/>
        </w:rPr>
        <w:tab/>
      </w:r>
      <w:r w:rsidRPr="002117AB">
        <w:rPr>
          <w:sz w:val="28"/>
          <w:szCs w:val="28"/>
        </w:rPr>
        <w:tab/>
      </w:r>
      <w:r w:rsidRPr="002117AB">
        <w:rPr>
          <w:sz w:val="28"/>
          <w:szCs w:val="28"/>
        </w:rPr>
        <w:tab/>
      </w:r>
      <w:r w:rsidRPr="002117AB">
        <w:rPr>
          <w:sz w:val="28"/>
          <w:szCs w:val="28"/>
        </w:rPr>
        <w:tab/>
      </w:r>
      <w:r w:rsidRPr="002117AB">
        <w:rPr>
          <w:sz w:val="28"/>
          <w:szCs w:val="28"/>
        </w:rPr>
        <w:tab/>
        <w:t>(</w:t>
      </w:r>
      <w:r w:rsidR="00827243">
        <w:rPr>
          <w:sz w:val="28"/>
          <w:szCs w:val="28"/>
        </w:rPr>
        <w:t>7</w:t>
      </w:r>
      <w:r w:rsidRPr="002117AB">
        <w:rPr>
          <w:sz w:val="28"/>
          <w:szCs w:val="28"/>
        </w:rPr>
        <w:t>)</w:t>
      </w:r>
    </w:p>
    <w:p w:rsidR="008B6653" w:rsidRPr="002117AB" w:rsidRDefault="008B6653" w:rsidP="008B6653">
      <w:pPr>
        <w:spacing w:line="360" w:lineRule="auto"/>
        <w:ind w:firstLine="680"/>
        <w:rPr>
          <w:sz w:val="28"/>
          <w:szCs w:val="28"/>
        </w:rPr>
      </w:pPr>
      <w:r w:rsidRPr="002117AB">
        <w:rPr>
          <w:sz w:val="28"/>
          <w:szCs w:val="28"/>
        </w:rPr>
        <w:t xml:space="preserve">В качестве источника излучения для двухфотонной полимеризации часто выбирается лазер на </w:t>
      </w:r>
      <w:r w:rsidRPr="002117AB">
        <w:rPr>
          <w:sz w:val="28"/>
          <w:szCs w:val="28"/>
          <w:lang w:val="en-US"/>
        </w:rPr>
        <w:t>Ti</w:t>
      </w:r>
      <w:r w:rsidRPr="002117AB">
        <w:rPr>
          <w:sz w:val="28"/>
          <w:szCs w:val="28"/>
        </w:rPr>
        <w:t xml:space="preserve">: сапфире. </w:t>
      </w:r>
      <w:r w:rsidRPr="002117AB">
        <w:rPr>
          <w:bCs/>
          <w:sz w:val="28"/>
          <w:szCs w:val="28"/>
        </w:rPr>
        <w:t xml:space="preserve">На </w:t>
      </w:r>
      <w:r w:rsidRPr="002117AB">
        <w:rPr>
          <w:sz w:val="28"/>
          <w:szCs w:val="28"/>
        </w:rPr>
        <w:t xml:space="preserve">Рис. </w:t>
      </w:r>
      <w:r w:rsidR="00BA5436" w:rsidRPr="00BA5436">
        <w:rPr>
          <w:sz w:val="28"/>
          <w:szCs w:val="28"/>
        </w:rPr>
        <w:t>5</w:t>
      </w:r>
      <w:r w:rsidRPr="002117AB">
        <w:rPr>
          <w:sz w:val="28"/>
          <w:szCs w:val="28"/>
        </w:rPr>
        <w:t xml:space="preserve"> приведены результаты модельного расчета для полимеризации, инициируемой с применением этого лазера (длина волны </w:t>
      </w:r>
      <w:r w:rsidRPr="002117AB">
        <w:rPr>
          <w:bCs/>
          <w:sz w:val="28"/>
          <w:szCs w:val="28"/>
          <w:lang w:val="en-US"/>
        </w:rPr>
        <w:sym w:font="Symbol" w:char="F06C"/>
      </w:r>
      <w:r w:rsidRPr="002117AB">
        <w:rPr>
          <w:bCs/>
          <w:sz w:val="28"/>
          <w:szCs w:val="28"/>
        </w:rPr>
        <w:t xml:space="preserve"> = 780 нм, </w:t>
      </w:r>
      <w:r w:rsidRPr="002117AB">
        <w:rPr>
          <w:sz w:val="28"/>
          <w:szCs w:val="28"/>
        </w:rPr>
        <w:t xml:space="preserve">частота излучения </w:t>
      </w:r>
      <w:r w:rsidRPr="002117AB">
        <w:rPr>
          <w:bCs/>
          <w:i/>
          <w:sz w:val="28"/>
          <w:szCs w:val="28"/>
          <w:lang w:val="en-US"/>
        </w:rPr>
        <w:t>v</w:t>
      </w:r>
      <w:r w:rsidRPr="002117AB">
        <w:rPr>
          <w:bCs/>
          <w:sz w:val="28"/>
          <w:szCs w:val="28"/>
        </w:rPr>
        <w:t xml:space="preserve"> = 80 </w:t>
      </w:r>
      <w:r w:rsidRPr="002117AB">
        <w:rPr>
          <w:bCs/>
          <w:sz w:val="28"/>
          <w:szCs w:val="28"/>
          <w:lang w:val="en-US"/>
        </w:rPr>
        <w:t>M</w:t>
      </w:r>
      <w:r w:rsidRPr="002117AB">
        <w:rPr>
          <w:bCs/>
          <w:sz w:val="28"/>
          <w:szCs w:val="28"/>
        </w:rPr>
        <w:t>Гц</w:t>
      </w:r>
      <w:r w:rsidRPr="002117AB">
        <w:rPr>
          <w:sz w:val="28"/>
          <w:szCs w:val="28"/>
        </w:rPr>
        <w:t xml:space="preserve"> и длительность импульса излучения</w:t>
      </w:r>
      <w:r w:rsidRPr="002117AB">
        <w:rPr>
          <w:bCs/>
          <w:sz w:val="28"/>
          <w:szCs w:val="28"/>
        </w:rPr>
        <w:t xml:space="preserve"> </w:t>
      </w:r>
      <w:r w:rsidRPr="002117AB">
        <w:rPr>
          <w:bCs/>
          <w:sz w:val="28"/>
          <w:szCs w:val="28"/>
        </w:rPr>
        <w:sym w:font="Symbol" w:char="F074"/>
      </w:r>
      <w:r w:rsidRPr="002117AB">
        <w:rPr>
          <w:bCs/>
          <w:sz w:val="28"/>
          <w:szCs w:val="28"/>
          <w:vertAlign w:val="subscript"/>
          <w:lang w:val="en-US"/>
        </w:rPr>
        <w:t>i</w:t>
      </w:r>
      <w:r w:rsidRPr="002117AB">
        <w:rPr>
          <w:bCs/>
          <w:sz w:val="28"/>
          <w:szCs w:val="28"/>
        </w:rPr>
        <w:t xml:space="preserve"> = 100 фс) для разных энергий импульса. </w:t>
      </w:r>
      <w:r w:rsidRPr="002117AB">
        <w:rPr>
          <w:sz w:val="28"/>
          <w:szCs w:val="28"/>
        </w:rPr>
        <w:t xml:space="preserve">При расчете кривых, показанных на этом рисунке, предполагалось, что система линз, имеющий числовую апертуру </w:t>
      </w:r>
      <w:r w:rsidRPr="002117AB">
        <w:rPr>
          <w:sz w:val="28"/>
          <w:szCs w:val="28"/>
          <w:lang w:val="en-US"/>
        </w:rPr>
        <w:t>NA</w:t>
      </w:r>
      <w:r w:rsidRPr="002117AB">
        <w:rPr>
          <w:sz w:val="28"/>
          <w:szCs w:val="28"/>
        </w:rPr>
        <w:t xml:space="preserve"> = 1.4, фокусирует излучение внутри ФПК в точку, находящейся на расстоянии </w:t>
      </w:r>
      <w:r w:rsidRPr="002117AB">
        <w:rPr>
          <w:i/>
          <w:sz w:val="28"/>
          <w:szCs w:val="28"/>
          <w:lang w:val="en-US"/>
        </w:rPr>
        <w:t>d</w:t>
      </w:r>
      <w:r w:rsidRPr="002117AB">
        <w:rPr>
          <w:sz w:val="28"/>
          <w:szCs w:val="28"/>
          <w:vertAlign w:val="subscript"/>
          <w:lang w:val="en-US"/>
        </w:rPr>
        <w:t>z</w:t>
      </w:r>
      <w:r w:rsidRPr="002117AB">
        <w:rPr>
          <w:sz w:val="28"/>
          <w:szCs w:val="28"/>
        </w:rPr>
        <w:t xml:space="preserve"> = 0.5 мм от поверхности  ФПК (Рис </w:t>
      </w:r>
      <w:r w:rsidR="00E21522">
        <w:rPr>
          <w:sz w:val="28"/>
          <w:szCs w:val="28"/>
        </w:rPr>
        <w:t>4</w:t>
      </w:r>
      <w:r w:rsidRPr="002117AB">
        <w:rPr>
          <w:sz w:val="28"/>
          <w:szCs w:val="28"/>
        </w:rPr>
        <w:t xml:space="preserve">.); </w:t>
      </w:r>
      <w:r w:rsidRPr="002117AB">
        <w:rPr>
          <w:i/>
          <w:sz w:val="28"/>
          <w:szCs w:val="28"/>
        </w:rPr>
        <w:t xml:space="preserve"> </w:t>
      </w:r>
      <w:r w:rsidRPr="002117AB">
        <w:rPr>
          <w:sz w:val="28"/>
          <w:szCs w:val="28"/>
        </w:rPr>
        <w:t xml:space="preserve">а источник излучения двигается в направлении </w:t>
      </w:r>
      <w:r w:rsidRPr="002117AB">
        <w:rPr>
          <w:i/>
          <w:sz w:val="28"/>
          <w:szCs w:val="28"/>
        </w:rPr>
        <w:t>х</w:t>
      </w:r>
      <w:r w:rsidRPr="002117AB">
        <w:rPr>
          <w:sz w:val="28"/>
          <w:szCs w:val="28"/>
        </w:rPr>
        <w:t xml:space="preserve"> со скоростью </w:t>
      </w:r>
      <w:r w:rsidRPr="002117AB">
        <w:rPr>
          <w:sz w:val="28"/>
          <w:szCs w:val="28"/>
          <w:lang w:val="en-US"/>
        </w:rPr>
        <w:t>v</w:t>
      </w:r>
      <w:r w:rsidRPr="002117AB">
        <w:rPr>
          <w:sz w:val="28"/>
          <w:szCs w:val="28"/>
        </w:rPr>
        <w:t xml:space="preserve"> = 1 мм·с</w:t>
      </w:r>
      <w:r w:rsidRPr="002117AB">
        <w:rPr>
          <w:sz w:val="28"/>
          <w:szCs w:val="28"/>
          <w:vertAlign w:val="superscript"/>
        </w:rPr>
        <w:t>-1</w:t>
      </w:r>
      <w:r w:rsidRPr="002117AB">
        <w:rPr>
          <w:sz w:val="28"/>
          <w:szCs w:val="28"/>
        </w:rPr>
        <w:t>.</w:t>
      </w:r>
    </w:p>
    <w:p w:rsidR="008B6653" w:rsidRPr="002117AB" w:rsidRDefault="008B6653" w:rsidP="00BB02FE">
      <w:pPr>
        <w:widowControl w:val="0"/>
        <w:autoSpaceDE w:val="0"/>
        <w:autoSpaceDN w:val="0"/>
        <w:adjustRightInd w:val="0"/>
        <w:spacing w:line="360" w:lineRule="auto"/>
        <w:ind w:firstLine="680"/>
        <w:jc w:val="center"/>
        <w:rPr>
          <w:sz w:val="28"/>
          <w:szCs w:val="28"/>
        </w:rPr>
      </w:pPr>
      <w:r w:rsidRPr="002117AB">
        <w:rPr>
          <w:noProof/>
          <w:sz w:val="28"/>
          <w:szCs w:val="28"/>
          <w:lang w:eastAsia="ru-RU"/>
        </w:rPr>
        <w:drawing>
          <wp:inline distT="0" distB="0" distL="0" distR="0">
            <wp:extent cx="3228230" cy="2502929"/>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9" cstate="print"/>
                    <a:srcRect/>
                    <a:stretch>
                      <a:fillRect/>
                    </a:stretch>
                  </pic:blipFill>
                  <pic:spPr bwMode="auto">
                    <a:xfrm>
                      <a:off x="0" y="0"/>
                      <a:ext cx="3228008" cy="2502757"/>
                    </a:xfrm>
                    <a:prstGeom prst="rect">
                      <a:avLst/>
                    </a:prstGeom>
                    <a:noFill/>
                    <a:ln w="9525">
                      <a:noFill/>
                      <a:miter lim="800000"/>
                      <a:headEnd/>
                      <a:tailEnd/>
                    </a:ln>
                  </pic:spPr>
                </pic:pic>
              </a:graphicData>
            </a:graphic>
          </wp:inline>
        </w:drawing>
      </w:r>
    </w:p>
    <w:p w:rsidR="008B6653" w:rsidRPr="00BB02FE" w:rsidRDefault="008B6653" w:rsidP="00BB02FE">
      <w:pPr>
        <w:spacing w:line="360" w:lineRule="auto"/>
        <w:ind w:firstLine="680"/>
        <w:jc w:val="center"/>
        <w:rPr>
          <w:sz w:val="24"/>
          <w:szCs w:val="28"/>
        </w:rPr>
      </w:pPr>
      <w:r w:rsidRPr="00BB02FE">
        <w:rPr>
          <w:sz w:val="24"/>
          <w:szCs w:val="28"/>
        </w:rPr>
        <w:t xml:space="preserve">Рис. </w:t>
      </w:r>
      <w:r w:rsidR="00E21522" w:rsidRPr="00BB02FE">
        <w:rPr>
          <w:sz w:val="24"/>
          <w:szCs w:val="28"/>
        </w:rPr>
        <w:t>5</w:t>
      </w:r>
      <w:r w:rsidRPr="00BB02FE">
        <w:rPr>
          <w:sz w:val="24"/>
          <w:szCs w:val="28"/>
        </w:rPr>
        <w:t>. Граница, отделяющая отверженную область ФПК от жидкой фазы при разных значениях энергии излучения в импульсе при двухфотонной полимеризации. Рассчитаны для [</w:t>
      </w:r>
      <w:r w:rsidRPr="00BB02FE">
        <w:rPr>
          <w:i/>
          <w:sz w:val="24"/>
          <w:szCs w:val="28"/>
          <w:lang w:val="en-US"/>
        </w:rPr>
        <w:t>R</w:t>
      </w:r>
      <w:r w:rsidRPr="00BB02FE">
        <w:rPr>
          <w:sz w:val="24"/>
          <w:szCs w:val="28"/>
        </w:rPr>
        <w:t>]</w:t>
      </w:r>
      <w:r w:rsidRPr="00BB02FE">
        <w:rPr>
          <w:sz w:val="24"/>
          <w:szCs w:val="28"/>
          <w:vertAlign w:val="subscript"/>
          <w:lang w:val="en-US"/>
        </w:rPr>
        <w:t>c</w:t>
      </w:r>
      <w:r w:rsidRPr="00BB02FE">
        <w:rPr>
          <w:sz w:val="24"/>
          <w:szCs w:val="28"/>
        </w:rPr>
        <w:t xml:space="preserve"> = 5·10</w:t>
      </w:r>
      <w:r w:rsidRPr="00BB02FE">
        <w:rPr>
          <w:sz w:val="24"/>
          <w:szCs w:val="28"/>
          <w:vertAlign w:val="superscript"/>
        </w:rPr>
        <w:t>-3</w:t>
      </w:r>
      <w:r w:rsidRPr="00BB02FE">
        <w:rPr>
          <w:sz w:val="24"/>
          <w:szCs w:val="28"/>
        </w:rPr>
        <w:t xml:space="preserve"> моль·л</w:t>
      </w:r>
      <w:r w:rsidRPr="00BB02FE">
        <w:rPr>
          <w:sz w:val="24"/>
          <w:szCs w:val="28"/>
          <w:vertAlign w:val="superscript"/>
        </w:rPr>
        <w:t>-1</w:t>
      </w:r>
      <w:r w:rsidRPr="00BB02FE">
        <w:rPr>
          <w:sz w:val="24"/>
          <w:szCs w:val="28"/>
        </w:rPr>
        <w:t xml:space="preserve">, </w:t>
      </w:r>
      <w:r w:rsidRPr="00BB02FE">
        <w:rPr>
          <w:sz w:val="24"/>
          <w:szCs w:val="28"/>
          <w:lang w:val="en-US"/>
        </w:rPr>
        <w:t>v</w:t>
      </w:r>
      <w:r w:rsidRPr="00BB02FE">
        <w:rPr>
          <w:sz w:val="24"/>
          <w:szCs w:val="28"/>
        </w:rPr>
        <w:t xml:space="preserve"> = 10 см·</w:t>
      </w:r>
      <w:r w:rsidRPr="00BB02FE">
        <w:rPr>
          <w:sz w:val="24"/>
          <w:szCs w:val="28"/>
          <w:lang w:val="en-US"/>
        </w:rPr>
        <w:t>c</w:t>
      </w:r>
      <w:r w:rsidRPr="00BB02FE">
        <w:rPr>
          <w:sz w:val="24"/>
          <w:szCs w:val="28"/>
          <w:vertAlign w:val="superscript"/>
        </w:rPr>
        <w:t>-1</w:t>
      </w:r>
      <w:r w:rsidRPr="00BB02FE">
        <w:rPr>
          <w:sz w:val="24"/>
          <w:szCs w:val="28"/>
        </w:rPr>
        <w:t xml:space="preserve">,  </w:t>
      </w:r>
      <w:r w:rsidRPr="00BB02FE">
        <w:rPr>
          <w:sz w:val="24"/>
          <w:szCs w:val="28"/>
          <w:lang w:val="en-US"/>
        </w:rPr>
        <w:t>NA</w:t>
      </w:r>
      <w:r w:rsidRPr="00BB02FE">
        <w:rPr>
          <w:sz w:val="24"/>
          <w:szCs w:val="28"/>
        </w:rPr>
        <w:t xml:space="preserve">= 1.4, </w:t>
      </w:r>
      <w:r w:rsidRPr="00BB02FE">
        <w:rPr>
          <w:bCs/>
          <w:sz w:val="24"/>
          <w:szCs w:val="28"/>
          <w:lang w:val="en-US"/>
        </w:rPr>
        <w:sym w:font="Symbol" w:char="F06C"/>
      </w:r>
      <w:r w:rsidRPr="00BB02FE">
        <w:rPr>
          <w:bCs/>
          <w:sz w:val="24"/>
          <w:szCs w:val="28"/>
        </w:rPr>
        <w:t xml:space="preserve"> = 780 нм, </w:t>
      </w:r>
      <w:r w:rsidRPr="00BB02FE">
        <w:rPr>
          <w:bCs/>
          <w:sz w:val="24"/>
          <w:szCs w:val="28"/>
        </w:rPr>
        <w:sym w:font="Symbol" w:char="F062"/>
      </w:r>
      <w:r w:rsidRPr="00BB02FE">
        <w:rPr>
          <w:bCs/>
          <w:sz w:val="24"/>
          <w:szCs w:val="28"/>
          <w:vertAlign w:val="subscript"/>
        </w:rPr>
        <w:t>4</w:t>
      </w:r>
      <w:r w:rsidRPr="00BB02FE">
        <w:rPr>
          <w:bCs/>
          <w:sz w:val="24"/>
          <w:szCs w:val="28"/>
        </w:rPr>
        <w:t xml:space="preserve"> =1.5·10</w:t>
      </w:r>
      <w:r w:rsidRPr="00BB02FE">
        <w:rPr>
          <w:bCs/>
          <w:sz w:val="24"/>
          <w:szCs w:val="28"/>
          <w:vertAlign w:val="superscript"/>
        </w:rPr>
        <w:t xml:space="preserve">-22 </w:t>
      </w:r>
      <w:r w:rsidRPr="00BB02FE">
        <w:rPr>
          <w:bCs/>
          <w:sz w:val="24"/>
          <w:szCs w:val="28"/>
        </w:rPr>
        <w:t>м·с·моль·Дж</w:t>
      </w:r>
      <w:r w:rsidRPr="00BB02FE">
        <w:rPr>
          <w:bCs/>
          <w:sz w:val="24"/>
          <w:szCs w:val="28"/>
          <w:vertAlign w:val="superscript"/>
        </w:rPr>
        <w:t>-2</w:t>
      </w:r>
      <w:r w:rsidRPr="00BB02FE">
        <w:rPr>
          <w:bCs/>
          <w:sz w:val="24"/>
          <w:szCs w:val="28"/>
        </w:rPr>
        <w:t xml:space="preserve">, </w:t>
      </w:r>
      <w:r w:rsidRPr="00BB02FE">
        <w:rPr>
          <w:bCs/>
          <w:i/>
          <w:sz w:val="24"/>
          <w:szCs w:val="28"/>
          <w:lang w:val="en-US"/>
        </w:rPr>
        <w:t>v</w:t>
      </w:r>
      <w:r w:rsidRPr="00BB02FE">
        <w:rPr>
          <w:bCs/>
          <w:sz w:val="24"/>
          <w:szCs w:val="28"/>
        </w:rPr>
        <w:t xml:space="preserve"> = 80 </w:t>
      </w:r>
      <w:r w:rsidRPr="00BB02FE">
        <w:rPr>
          <w:bCs/>
          <w:sz w:val="24"/>
          <w:szCs w:val="28"/>
          <w:lang w:val="en-US"/>
        </w:rPr>
        <w:t>M</w:t>
      </w:r>
      <w:r w:rsidRPr="00BB02FE">
        <w:rPr>
          <w:bCs/>
          <w:sz w:val="24"/>
          <w:szCs w:val="28"/>
        </w:rPr>
        <w:t xml:space="preserve">Гц, </w:t>
      </w:r>
      <w:r w:rsidRPr="00BB02FE">
        <w:rPr>
          <w:bCs/>
          <w:sz w:val="24"/>
          <w:szCs w:val="28"/>
        </w:rPr>
        <w:sym w:font="Symbol" w:char="F074"/>
      </w:r>
      <w:r w:rsidRPr="00BB02FE">
        <w:rPr>
          <w:bCs/>
          <w:sz w:val="24"/>
          <w:szCs w:val="28"/>
          <w:vertAlign w:val="subscript"/>
          <w:lang w:val="en-US"/>
        </w:rPr>
        <w:t>i</w:t>
      </w:r>
      <w:r w:rsidRPr="00BB02FE">
        <w:rPr>
          <w:bCs/>
          <w:sz w:val="24"/>
          <w:szCs w:val="28"/>
        </w:rPr>
        <w:t xml:space="preserve"> = 100 фс</w:t>
      </w:r>
      <w:r w:rsidRPr="00BB02FE">
        <w:rPr>
          <w:sz w:val="24"/>
          <w:szCs w:val="28"/>
        </w:rPr>
        <w:t xml:space="preserve">, </w:t>
      </w:r>
      <w:r w:rsidRPr="00BB02FE">
        <w:rPr>
          <w:i/>
          <w:sz w:val="24"/>
          <w:szCs w:val="28"/>
          <w:lang w:val="en-US"/>
        </w:rPr>
        <w:t>E</w:t>
      </w:r>
      <w:r w:rsidRPr="00BB02FE">
        <w:rPr>
          <w:sz w:val="24"/>
          <w:szCs w:val="28"/>
          <w:vertAlign w:val="subscript"/>
          <w:lang w:val="en-US"/>
        </w:rPr>
        <w:t>i</w:t>
      </w:r>
      <w:r w:rsidRPr="00BB02FE">
        <w:rPr>
          <w:sz w:val="24"/>
          <w:szCs w:val="28"/>
        </w:rPr>
        <w:t xml:space="preserve"> = 60 (1), 70 (2), 90 (3), 130 (4) и 200 пДж (5).</w:t>
      </w:r>
    </w:p>
    <w:p w:rsidR="00BB02FE" w:rsidRDefault="00BB02FE" w:rsidP="008B6653">
      <w:pPr>
        <w:spacing w:line="360" w:lineRule="auto"/>
        <w:ind w:firstLine="680"/>
        <w:rPr>
          <w:color w:val="000000" w:themeColor="text1"/>
          <w:sz w:val="28"/>
          <w:szCs w:val="28"/>
        </w:rPr>
      </w:pPr>
    </w:p>
    <w:p w:rsidR="008B6653" w:rsidRPr="00B20D83" w:rsidRDefault="008B6653" w:rsidP="008B6653">
      <w:pPr>
        <w:spacing w:line="360" w:lineRule="auto"/>
        <w:ind w:firstLine="680"/>
        <w:rPr>
          <w:color w:val="000000" w:themeColor="text1"/>
          <w:sz w:val="28"/>
          <w:szCs w:val="28"/>
        </w:rPr>
      </w:pPr>
      <w:r w:rsidRPr="00B20D83">
        <w:rPr>
          <w:color w:val="000000" w:themeColor="text1"/>
          <w:sz w:val="28"/>
          <w:szCs w:val="28"/>
        </w:rPr>
        <w:lastRenderedPageBreak/>
        <w:t xml:space="preserve">Таким образом, </w:t>
      </w:r>
      <w:r w:rsidR="00ED73BF" w:rsidRPr="00B20D83">
        <w:rPr>
          <w:color w:val="000000" w:themeColor="text1"/>
          <w:sz w:val="28"/>
          <w:szCs w:val="28"/>
        </w:rPr>
        <w:t>получено</w:t>
      </w:r>
      <w:r w:rsidRPr="00B20D83">
        <w:rPr>
          <w:color w:val="000000" w:themeColor="text1"/>
          <w:sz w:val="28"/>
          <w:szCs w:val="28"/>
        </w:rPr>
        <w:t xml:space="preserve"> обоснование высоких значений пространственной разрешающей способности, достигнутых</w:t>
      </w:r>
      <w:r w:rsidR="00ED73BF" w:rsidRPr="00B20D83">
        <w:rPr>
          <w:color w:val="000000" w:themeColor="text1"/>
          <w:sz w:val="28"/>
          <w:szCs w:val="28"/>
        </w:rPr>
        <w:t xml:space="preserve"> в</w:t>
      </w:r>
      <w:r w:rsidRPr="00B20D83">
        <w:rPr>
          <w:color w:val="000000" w:themeColor="text1"/>
          <w:sz w:val="28"/>
          <w:szCs w:val="28"/>
        </w:rPr>
        <w:t xml:space="preserve"> настоящее время в экспериментальных работах. </w:t>
      </w:r>
      <w:r w:rsidR="00B20D83" w:rsidRPr="00B20D83">
        <w:rPr>
          <w:color w:val="000000" w:themeColor="text1"/>
          <w:sz w:val="28"/>
          <w:szCs w:val="28"/>
        </w:rPr>
        <w:t>Исследования также показали важность реакции циклизации в ФПК</w:t>
      </w:r>
      <w:r w:rsidR="00B20D83">
        <w:rPr>
          <w:color w:val="000000" w:themeColor="text1"/>
          <w:sz w:val="28"/>
          <w:szCs w:val="28"/>
        </w:rPr>
        <w:t>,</w:t>
      </w:r>
      <w:r w:rsidR="00B20D83" w:rsidRPr="00B20D83">
        <w:rPr>
          <w:color w:val="000000" w:themeColor="text1"/>
          <w:sz w:val="28"/>
          <w:szCs w:val="28"/>
        </w:rPr>
        <w:t xml:space="preserve"> используемых в лазерной наностереолитографии. Эта реакция приводит к самоупаковке растущей цепи, которая с относительно малой длины становится наночастицей – вокселем. </w:t>
      </w:r>
      <w:r w:rsidRPr="00B20D83">
        <w:rPr>
          <w:color w:val="000000" w:themeColor="text1"/>
          <w:sz w:val="28"/>
          <w:szCs w:val="28"/>
        </w:rPr>
        <w:t xml:space="preserve"> </w:t>
      </w:r>
    </w:p>
    <w:p w:rsidR="00827243" w:rsidRPr="002117AB" w:rsidRDefault="00827243" w:rsidP="008B6653">
      <w:pPr>
        <w:spacing w:line="360" w:lineRule="auto"/>
        <w:ind w:firstLine="680"/>
        <w:rPr>
          <w:bCs/>
          <w:sz w:val="28"/>
          <w:szCs w:val="28"/>
        </w:rPr>
      </w:pPr>
    </w:p>
    <w:p w:rsidR="008B6653" w:rsidRPr="002117AB" w:rsidRDefault="008B6653" w:rsidP="008B6653">
      <w:pPr>
        <w:spacing w:line="360" w:lineRule="auto"/>
        <w:ind w:firstLine="680"/>
        <w:rPr>
          <w:sz w:val="28"/>
          <w:szCs w:val="28"/>
        </w:rPr>
      </w:pPr>
      <w:r w:rsidRPr="00F2141E">
        <w:rPr>
          <w:b/>
          <w:bCs/>
          <w:sz w:val="28"/>
          <w:szCs w:val="28"/>
        </w:rPr>
        <w:t>Установки лазерной стереолитографии</w:t>
      </w:r>
    </w:p>
    <w:p w:rsidR="008B6653" w:rsidRPr="002117AB" w:rsidRDefault="00B20D83" w:rsidP="008B6653">
      <w:pPr>
        <w:spacing w:line="360" w:lineRule="auto"/>
        <w:ind w:firstLine="680"/>
        <w:rPr>
          <w:sz w:val="28"/>
          <w:szCs w:val="28"/>
        </w:rPr>
      </w:pPr>
      <w:r w:rsidRPr="00B20D83">
        <w:rPr>
          <w:color w:val="000000" w:themeColor="text1"/>
          <w:sz w:val="28"/>
          <w:szCs w:val="28"/>
        </w:rPr>
        <w:t>В настоящее время технология лазерной стереолитографии</w:t>
      </w:r>
      <w:r>
        <w:rPr>
          <w:color w:val="C00000"/>
          <w:sz w:val="28"/>
          <w:szCs w:val="28"/>
        </w:rPr>
        <w:t xml:space="preserve"> </w:t>
      </w:r>
      <w:r w:rsidR="008B6653" w:rsidRPr="002117AB">
        <w:rPr>
          <w:sz w:val="28"/>
          <w:szCs w:val="28"/>
        </w:rPr>
        <w:t>позволяет решать как задачи оперативного изготовления пластиковых копий трехмерных компьютерных моделей с габаритным объемом до 1 м</w:t>
      </w:r>
      <w:r w:rsidR="008B6653" w:rsidRPr="002117AB">
        <w:rPr>
          <w:sz w:val="28"/>
          <w:szCs w:val="28"/>
          <w:vertAlign w:val="superscript"/>
        </w:rPr>
        <w:t>3</w:t>
      </w:r>
      <w:r w:rsidR="008B6653" w:rsidRPr="002117AB">
        <w:rPr>
          <w:sz w:val="28"/>
          <w:szCs w:val="28"/>
        </w:rPr>
        <w:t xml:space="preserve"> с точностью не хуже 0,1 мм, так и микрообъектов и микроструктур</w:t>
      </w:r>
      <w:r w:rsidR="00827243">
        <w:rPr>
          <w:sz w:val="28"/>
          <w:szCs w:val="28"/>
        </w:rPr>
        <w:t xml:space="preserve"> с разрешением порядка 0,1 мкм.</w:t>
      </w:r>
    </w:p>
    <w:p w:rsidR="008B6653" w:rsidRPr="002117AB" w:rsidRDefault="008B6653" w:rsidP="008B6653">
      <w:pPr>
        <w:spacing w:line="360" w:lineRule="auto"/>
        <w:ind w:firstLine="680"/>
        <w:rPr>
          <w:sz w:val="28"/>
          <w:szCs w:val="28"/>
        </w:rPr>
      </w:pPr>
      <w:r w:rsidRPr="002117AB">
        <w:rPr>
          <w:sz w:val="28"/>
          <w:szCs w:val="28"/>
        </w:rPr>
        <w:t>Коммерческое распространение SLA систем началось в 1988 г. установкой SLA-190</w:t>
      </w:r>
      <w:r w:rsidR="00827243" w:rsidRPr="00827243">
        <w:rPr>
          <w:sz w:val="28"/>
          <w:szCs w:val="28"/>
        </w:rPr>
        <w:t xml:space="preserve"> </w:t>
      </w:r>
      <w:r w:rsidR="00827243" w:rsidRPr="002117AB">
        <w:rPr>
          <w:sz w:val="28"/>
          <w:szCs w:val="28"/>
        </w:rPr>
        <w:t>компани</w:t>
      </w:r>
      <w:r w:rsidR="00827243">
        <w:rPr>
          <w:sz w:val="28"/>
          <w:szCs w:val="28"/>
        </w:rPr>
        <w:t>и</w:t>
      </w:r>
      <w:r w:rsidR="00827243" w:rsidRPr="002117AB">
        <w:rPr>
          <w:sz w:val="28"/>
          <w:szCs w:val="28"/>
        </w:rPr>
        <w:t xml:space="preserve"> 3DSystems (США)</w:t>
      </w:r>
      <w:r w:rsidR="00E21522">
        <w:rPr>
          <w:sz w:val="28"/>
          <w:szCs w:val="28"/>
        </w:rPr>
        <w:t xml:space="preserve"> </w:t>
      </w:r>
      <w:r w:rsidR="00E21522" w:rsidRPr="00E21522">
        <w:rPr>
          <w:sz w:val="28"/>
          <w:szCs w:val="28"/>
        </w:rPr>
        <w:t>[1]</w:t>
      </w:r>
      <w:r w:rsidRPr="002117AB">
        <w:rPr>
          <w:sz w:val="28"/>
          <w:szCs w:val="28"/>
        </w:rPr>
        <w:t xml:space="preserve">. </w:t>
      </w:r>
    </w:p>
    <w:p w:rsidR="008B6653" w:rsidRPr="002117AB" w:rsidRDefault="008B6653" w:rsidP="008B6653">
      <w:pPr>
        <w:spacing w:line="360" w:lineRule="auto"/>
        <w:ind w:firstLine="680"/>
        <w:rPr>
          <w:sz w:val="28"/>
          <w:szCs w:val="28"/>
        </w:rPr>
      </w:pPr>
      <w:r w:rsidRPr="002117AB">
        <w:rPr>
          <w:sz w:val="28"/>
          <w:szCs w:val="28"/>
        </w:rPr>
        <w:t>В России работы по лазерной стереолито</w:t>
      </w:r>
      <w:r w:rsidR="00E21522">
        <w:rPr>
          <w:sz w:val="28"/>
          <w:szCs w:val="28"/>
        </w:rPr>
        <w:t>графии были начаты в 199</w:t>
      </w:r>
      <w:r w:rsidR="00F2141E">
        <w:rPr>
          <w:sz w:val="28"/>
          <w:szCs w:val="28"/>
        </w:rPr>
        <w:t>4</w:t>
      </w:r>
      <w:r w:rsidR="00E21522">
        <w:rPr>
          <w:sz w:val="28"/>
          <w:szCs w:val="28"/>
        </w:rPr>
        <w:t xml:space="preserve"> году </w:t>
      </w:r>
      <w:r w:rsidR="00E21522" w:rsidRPr="00E21522">
        <w:rPr>
          <w:sz w:val="28"/>
          <w:szCs w:val="28"/>
        </w:rPr>
        <w:t>[</w:t>
      </w:r>
      <w:r w:rsidR="00F2141E">
        <w:rPr>
          <w:sz w:val="28"/>
          <w:szCs w:val="28"/>
        </w:rPr>
        <w:t>3</w:t>
      </w:r>
      <w:r w:rsidR="00E21522" w:rsidRPr="00E21522">
        <w:rPr>
          <w:sz w:val="28"/>
          <w:szCs w:val="28"/>
        </w:rPr>
        <w:t>]</w:t>
      </w:r>
      <w:r w:rsidRPr="002117AB">
        <w:rPr>
          <w:sz w:val="28"/>
          <w:szCs w:val="28"/>
        </w:rPr>
        <w:t>. В результате в ИПЛИТ РАН разработана отечественная версия технологии лазерной стереолитографии и созданы установки лазерной стереолитографии ЛС-120, ЛС-250 и ЛС-350 (Рис.</w:t>
      </w:r>
      <w:r w:rsidR="00BA5436" w:rsidRPr="00BA5436">
        <w:rPr>
          <w:sz w:val="28"/>
          <w:szCs w:val="28"/>
        </w:rPr>
        <w:t>6</w:t>
      </w:r>
      <w:r w:rsidRPr="002117AB">
        <w:rPr>
          <w:sz w:val="28"/>
          <w:szCs w:val="28"/>
        </w:rPr>
        <w:t>) для оперативного изготовления  трехмерных объектов (изделий) практически любой степени сложности из отверждаемых под действием лазерного излучения полимерных (в том числе композитных) материалов</w:t>
      </w:r>
      <w:r w:rsidR="00E21522" w:rsidRPr="00E21522">
        <w:rPr>
          <w:sz w:val="28"/>
          <w:szCs w:val="28"/>
        </w:rPr>
        <w:t xml:space="preserve"> [</w:t>
      </w:r>
      <w:r w:rsidR="00F2141E">
        <w:rPr>
          <w:sz w:val="28"/>
          <w:szCs w:val="28"/>
        </w:rPr>
        <w:t>4</w:t>
      </w:r>
      <w:r w:rsidR="00E21522" w:rsidRPr="00E21522">
        <w:rPr>
          <w:sz w:val="28"/>
          <w:szCs w:val="28"/>
        </w:rPr>
        <w:t>]</w:t>
      </w:r>
      <w:r w:rsidRPr="002117AB">
        <w:rPr>
          <w:sz w:val="28"/>
          <w:szCs w:val="28"/>
        </w:rPr>
        <w:t>.</w:t>
      </w:r>
    </w:p>
    <w:p w:rsidR="008B6653" w:rsidRPr="002117AB" w:rsidRDefault="008B6653" w:rsidP="00827243">
      <w:pPr>
        <w:spacing w:line="360" w:lineRule="auto"/>
        <w:rPr>
          <w:sz w:val="28"/>
          <w:szCs w:val="28"/>
        </w:rPr>
      </w:pPr>
      <w:r w:rsidRPr="002117AB">
        <w:rPr>
          <w:noProof/>
          <w:sz w:val="28"/>
          <w:szCs w:val="28"/>
          <w:lang w:eastAsia="ru-RU"/>
        </w:rPr>
        <w:lastRenderedPageBreak/>
        <w:drawing>
          <wp:inline distT="0" distB="0" distL="0" distR="0">
            <wp:extent cx="1828800" cy="1375410"/>
            <wp:effectExtent l="0" t="0" r="0" b="0"/>
            <wp:docPr id="7" name="Рисунок 7" descr="Ls-120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s-120_03"/>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0" cy="1375410"/>
                    </a:xfrm>
                    <a:prstGeom prst="rect">
                      <a:avLst/>
                    </a:prstGeom>
                    <a:noFill/>
                    <a:ln>
                      <a:noFill/>
                    </a:ln>
                  </pic:spPr>
                </pic:pic>
              </a:graphicData>
            </a:graphic>
          </wp:inline>
        </w:drawing>
      </w:r>
      <w:r w:rsidRPr="002117AB">
        <w:rPr>
          <w:sz w:val="28"/>
          <w:szCs w:val="28"/>
        </w:rPr>
        <w:t xml:space="preserve"> </w:t>
      </w:r>
      <w:r w:rsidRPr="002117AB">
        <w:rPr>
          <w:noProof/>
          <w:sz w:val="28"/>
          <w:szCs w:val="28"/>
          <w:lang w:eastAsia="ru-RU"/>
        </w:rPr>
        <w:drawing>
          <wp:inline distT="0" distB="0" distL="0" distR="0">
            <wp:extent cx="1677670" cy="2234565"/>
            <wp:effectExtent l="0" t="0" r="0" b="0"/>
            <wp:docPr id="8" name="Рисунок 8" descr="Ls-250_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Ls-250_1a"/>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7670" cy="2234565"/>
                    </a:xfrm>
                    <a:prstGeom prst="rect">
                      <a:avLst/>
                    </a:prstGeom>
                    <a:noFill/>
                    <a:ln>
                      <a:noFill/>
                    </a:ln>
                  </pic:spPr>
                </pic:pic>
              </a:graphicData>
            </a:graphic>
          </wp:inline>
        </w:drawing>
      </w:r>
      <w:r w:rsidRPr="002117AB">
        <w:rPr>
          <w:noProof/>
          <w:sz w:val="28"/>
          <w:szCs w:val="28"/>
          <w:lang w:eastAsia="ru-RU"/>
        </w:rPr>
        <w:drawing>
          <wp:inline distT="0" distB="0" distL="0" distR="0">
            <wp:extent cx="1725295" cy="2377440"/>
            <wp:effectExtent l="0" t="0" r="0" b="0"/>
            <wp:docPr id="9" name="Рисунок 9" descr="PICT000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ICT0004a"/>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25295" cy="2377440"/>
                    </a:xfrm>
                    <a:prstGeom prst="rect">
                      <a:avLst/>
                    </a:prstGeom>
                    <a:noFill/>
                    <a:ln>
                      <a:noFill/>
                    </a:ln>
                  </pic:spPr>
                </pic:pic>
              </a:graphicData>
            </a:graphic>
          </wp:inline>
        </w:drawing>
      </w:r>
    </w:p>
    <w:p w:rsidR="008B6653" w:rsidRPr="00BB02FE" w:rsidRDefault="008B6653" w:rsidP="00BB02FE">
      <w:pPr>
        <w:spacing w:line="360" w:lineRule="auto"/>
        <w:ind w:firstLine="0"/>
        <w:jc w:val="center"/>
        <w:rPr>
          <w:sz w:val="24"/>
          <w:szCs w:val="28"/>
        </w:rPr>
      </w:pPr>
      <w:r w:rsidRPr="00BB02FE">
        <w:rPr>
          <w:sz w:val="24"/>
          <w:szCs w:val="28"/>
        </w:rPr>
        <w:t xml:space="preserve">Рис. </w:t>
      </w:r>
      <w:r w:rsidR="00BA5436" w:rsidRPr="00BB02FE">
        <w:rPr>
          <w:sz w:val="24"/>
          <w:szCs w:val="28"/>
        </w:rPr>
        <w:t>6</w:t>
      </w:r>
      <w:r w:rsidRPr="00BB02FE">
        <w:rPr>
          <w:sz w:val="24"/>
          <w:szCs w:val="28"/>
        </w:rPr>
        <w:t>. Установки лазерной стереолитографии ИПЛИТ РАН: ЛС-120, ЛС-25 и ЛС-350</w:t>
      </w:r>
    </w:p>
    <w:p w:rsidR="008B6653" w:rsidRDefault="008B6653" w:rsidP="002117AB">
      <w:pPr>
        <w:numPr>
          <w:ilvl w:val="12"/>
          <w:numId w:val="0"/>
        </w:numPr>
        <w:tabs>
          <w:tab w:val="left" w:pos="284"/>
          <w:tab w:val="left" w:pos="851"/>
          <w:tab w:val="left" w:pos="1584"/>
          <w:tab w:val="left" w:pos="3456"/>
          <w:tab w:val="left" w:pos="5760"/>
          <w:tab w:val="left" w:pos="8640"/>
          <w:tab w:val="left" w:pos="9072"/>
          <w:tab w:val="left" w:pos="9360"/>
          <w:tab w:val="left" w:pos="9648"/>
        </w:tabs>
        <w:spacing w:line="360" w:lineRule="auto"/>
        <w:ind w:firstLine="680"/>
        <w:rPr>
          <w:b/>
          <w:bCs/>
          <w:sz w:val="28"/>
          <w:szCs w:val="28"/>
          <w:highlight w:val="yellow"/>
        </w:rPr>
      </w:pPr>
    </w:p>
    <w:p w:rsidR="007103BA" w:rsidRPr="002117AB" w:rsidRDefault="007103BA" w:rsidP="002117AB">
      <w:pPr>
        <w:numPr>
          <w:ilvl w:val="12"/>
          <w:numId w:val="0"/>
        </w:numPr>
        <w:tabs>
          <w:tab w:val="left" w:pos="284"/>
          <w:tab w:val="left" w:pos="851"/>
          <w:tab w:val="left" w:pos="1584"/>
          <w:tab w:val="left" w:pos="3456"/>
          <w:tab w:val="left" w:pos="5760"/>
          <w:tab w:val="left" w:pos="8640"/>
          <w:tab w:val="left" w:pos="9072"/>
          <w:tab w:val="left" w:pos="9360"/>
          <w:tab w:val="left" w:pos="9648"/>
        </w:tabs>
        <w:spacing w:line="360" w:lineRule="auto"/>
        <w:ind w:firstLine="680"/>
        <w:rPr>
          <w:bCs/>
          <w:iCs/>
          <w:sz w:val="28"/>
          <w:szCs w:val="28"/>
        </w:rPr>
      </w:pPr>
      <w:r w:rsidRPr="00F2141E">
        <w:rPr>
          <w:b/>
          <w:bCs/>
          <w:sz w:val="28"/>
          <w:szCs w:val="28"/>
        </w:rPr>
        <w:t>Применения лазерной стереолитографии</w:t>
      </w:r>
    </w:p>
    <w:p w:rsidR="007103BA" w:rsidRPr="002117AB" w:rsidRDefault="001B79F3" w:rsidP="002117AB">
      <w:pPr>
        <w:numPr>
          <w:ilvl w:val="12"/>
          <w:numId w:val="0"/>
        </w:numPr>
        <w:tabs>
          <w:tab w:val="left" w:pos="284"/>
          <w:tab w:val="left" w:pos="851"/>
          <w:tab w:val="left" w:pos="1584"/>
          <w:tab w:val="left" w:pos="3456"/>
          <w:tab w:val="left" w:pos="5760"/>
          <w:tab w:val="left" w:pos="8640"/>
          <w:tab w:val="left" w:pos="9072"/>
          <w:tab w:val="left" w:pos="9360"/>
          <w:tab w:val="left" w:pos="9648"/>
        </w:tabs>
        <w:spacing w:line="360" w:lineRule="auto"/>
        <w:ind w:firstLine="680"/>
        <w:rPr>
          <w:sz w:val="28"/>
          <w:szCs w:val="28"/>
        </w:rPr>
      </w:pPr>
      <w:r>
        <w:rPr>
          <w:sz w:val="28"/>
          <w:szCs w:val="28"/>
        </w:rPr>
        <w:t>В ИПЛИТ РАН за 20 лет успешной работы в области лазерной стереолитографии разработаны и освоены разнообразные применения пластиковых моделей</w:t>
      </w:r>
      <w:r w:rsidR="00D129C4">
        <w:rPr>
          <w:sz w:val="28"/>
          <w:szCs w:val="28"/>
        </w:rPr>
        <w:t>.</w:t>
      </w:r>
    </w:p>
    <w:p w:rsidR="007103BA" w:rsidRPr="002117AB" w:rsidRDefault="007103BA" w:rsidP="002117AB">
      <w:pPr>
        <w:numPr>
          <w:ilvl w:val="12"/>
          <w:numId w:val="0"/>
        </w:numPr>
        <w:tabs>
          <w:tab w:val="left" w:pos="284"/>
          <w:tab w:val="left" w:pos="851"/>
          <w:tab w:val="left" w:pos="1584"/>
          <w:tab w:val="left" w:pos="3456"/>
          <w:tab w:val="left" w:pos="5760"/>
          <w:tab w:val="left" w:pos="8640"/>
          <w:tab w:val="left" w:pos="9072"/>
          <w:tab w:val="left" w:pos="9360"/>
          <w:tab w:val="left" w:pos="9648"/>
        </w:tabs>
        <w:spacing w:line="360" w:lineRule="auto"/>
        <w:ind w:firstLine="680"/>
        <w:rPr>
          <w:bCs/>
          <w:iCs/>
          <w:sz w:val="28"/>
          <w:szCs w:val="28"/>
        </w:rPr>
      </w:pPr>
    </w:p>
    <w:p w:rsidR="007103BA" w:rsidRPr="002117AB" w:rsidRDefault="007103BA" w:rsidP="00F2141E">
      <w:pPr>
        <w:numPr>
          <w:ilvl w:val="12"/>
          <w:numId w:val="0"/>
        </w:numPr>
        <w:tabs>
          <w:tab w:val="left" w:pos="284"/>
          <w:tab w:val="left" w:pos="851"/>
          <w:tab w:val="left" w:pos="1584"/>
          <w:tab w:val="left" w:pos="3456"/>
          <w:tab w:val="left" w:pos="5760"/>
          <w:tab w:val="left" w:pos="8640"/>
          <w:tab w:val="left" w:pos="9072"/>
          <w:tab w:val="left" w:pos="9360"/>
          <w:tab w:val="left" w:pos="9648"/>
        </w:tabs>
        <w:spacing w:line="360" w:lineRule="auto"/>
        <w:ind w:firstLine="680"/>
        <w:jc w:val="left"/>
        <w:rPr>
          <w:sz w:val="28"/>
          <w:szCs w:val="28"/>
        </w:rPr>
      </w:pPr>
      <w:r w:rsidRPr="00F2141E">
        <w:rPr>
          <w:b/>
          <w:sz w:val="28"/>
          <w:szCs w:val="28"/>
        </w:rPr>
        <w:t>Изготовление формообразующей оснастки</w:t>
      </w:r>
      <w:r w:rsidR="00F2141E" w:rsidRPr="00F2141E">
        <w:rPr>
          <w:b/>
          <w:sz w:val="28"/>
          <w:szCs w:val="28"/>
        </w:rPr>
        <w:t xml:space="preserve"> для литья металлов по выжигаемым моделям</w:t>
      </w:r>
    </w:p>
    <w:p w:rsidR="007103BA" w:rsidRPr="002117AB" w:rsidRDefault="007103BA" w:rsidP="002117AB">
      <w:pPr>
        <w:numPr>
          <w:ilvl w:val="12"/>
          <w:numId w:val="0"/>
        </w:numPr>
        <w:tabs>
          <w:tab w:val="left" w:pos="284"/>
          <w:tab w:val="left" w:pos="851"/>
          <w:tab w:val="left" w:pos="1584"/>
          <w:tab w:val="left" w:pos="3456"/>
          <w:tab w:val="left" w:pos="5760"/>
          <w:tab w:val="left" w:pos="8640"/>
          <w:tab w:val="left" w:pos="9072"/>
          <w:tab w:val="left" w:pos="9360"/>
          <w:tab w:val="left" w:pos="9648"/>
        </w:tabs>
        <w:spacing w:line="360" w:lineRule="auto"/>
        <w:ind w:firstLine="680"/>
        <w:rPr>
          <w:sz w:val="28"/>
          <w:szCs w:val="28"/>
        </w:rPr>
      </w:pPr>
      <w:r w:rsidRPr="002117AB">
        <w:rPr>
          <w:sz w:val="28"/>
          <w:szCs w:val="28"/>
        </w:rPr>
        <w:t xml:space="preserve">Оперативное изготовление формообразующей оснастки для разных видов литья является одним из наиболее широко используемых приложений лазерной стереолитографии. Для изготовления форм для литья методом газификации пластиковых моделей фирмой 3D Systems было специально разработано программное обеспечение для изготовления по исходным компьютерным образам моделей с тонкими стенками и </w:t>
      </w:r>
      <w:r w:rsidR="00E21522">
        <w:rPr>
          <w:sz w:val="28"/>
          <w:szCs w:val="28"/>
        </w:rPr>
        <w:t>системой ребер жесткости</w:t>
      </w:r>
      <w:r w:rsidRPr="002117AB">
        <w:rPr>
          <w:sz w:val="28"/>
          <w:szCs w:val="28"/>
        </w:rPr>
        <w:t>. Способ изготовления методом лазерной стереолитографи моделей для литья получил название QuickCast [</w:t>
      </w:r>
      <w:r w:rsidR="00E21522" w:rsidRPr="00E21522">
        <w:rPr>
          <w:sz w:val="28"/>
          <w:szCs w:val="28"/>
        </w:rPr>
        <w:t>1</w:t>
      </w:r>
      <w:r w:rsidRPr="002117AB">
        <w:rPr>
          <w:sz w:val="28"/>
          <w:szCs w:val="28"/>
        </w:rPr>
        <w:t xml:space="preserve">]. </w:t>
      </w:r>
      <w:r w:rsidR="00F2141E">
        <w:rPr>
          <w:sz w:val="28"/>
          <w:szCs w:val="28"/>
        </w:rPr>
        <w:t>ИПЛИТ РАН</w:t>
      </w:r>
      <w:r w:rsidRPr="002117AB">
        <w:rPr>
          <w:sz w:val="28"/>
          <w:szCs w:val="28"/>
        </w:rPr>
        <w:t xml:space="preserve"> совместно с МГТУ им. Баумана была выполнена работа по исследованию возможностей применения пластиковых моделей созданных методом лазерной стереолитографии для изготовления металлических отливок различными способами точного литья. Разработанная технология </w:t>
      </w:r>
      <w:r w:rsidRPr="002117AB">
        <w:rPr>
          <w:sz w:val="28"/>
          <w:szCs w:val="28"/>
        </w:rPr>
        <w:lastRenderedPageBreak/>
        <w:t>литья по выжигаемым моделям</w:t>
      </w:r>
      <w:r w:rsidR="00F2141E">
        <w:rPr>
          <w:sz w:val="28"/>
          <w:szCs w:val="28"/>
        </w:rPr>
        <w:t>,</w:t>
      </w:r>
      <w:r w:rsidRPr="002117AB">
        <w:rPr>
          <w:sz w:val="28"/>
          <w:szCs w:val="28"/>
        </w:rPr>
        <w:t xml:space="preserve"> изготовленным методом лазерной стереолитографии обеспечивает получение отливок деталей содержащих элементы, размеры которых меньше 1 мм.</w:t>
      </w:r>
      <w:r w:rsidR="00F2141E">
        <w:rPr>
          <w:sz w:val="28"/>
          <w:szCs w:val="28"/>
        </w:rPr>
        <w:t xml:space="preserve"> </w:t>
      </w:r>
      <w:r w:rsidRPr="002117AB">
        <w:rPr>
          <w:sz w:val="28"/>
          <w:szCs w:val="28"/>
        </w:rPr>
        <w:t>В 2005 году эта технология была успешно освоена в НПО «Сатурн» для изготовления облопаченных дисков по тонкооболченным пластиковым моделям из ФПК ИПЛИТ-3.</w:t>
      </w:r>
    </w:p>
    <w:p w:rsidR="007103BA" w:rsidRPr="002117AB" w:rsidRDefault="007103BA" w:rsidP="002117AB">
      <w:pPr>
        <w:numPr>
          <w:ilvl w:val="12"/>
          <w:numId w:val="0"/>
        </w:numPr>
        <w:tabs>
          <w:tab w:val="left" w:pos="284"/>
          <w:tab w:val="left" w:pos="851"/>
          <w:tab w:val="left" w:pos="1584"/>
          <w:tab w:val="left" w:pos="3456"/>
          <w:tab w:val="left" w:pos="5760"/>
          <w:tab w:val="left" w:pos="8640"/>
          <w:tab w:val="left" w:pos="9072"/>
          <w:tab w:val="left" w:pos="9360"/>
          <w:tab w:val="left" w:pos="9648"/>
        </w:tabs>
        <w:spacing w:line="360" w:lineRule="auto"/>
        <w:ind w:firstLine="680"/>
        <w:rPr>
          <w:sz w:val="28"/>
          <w:szCs w:val="28"/>
        </w:rPr>
      </w:pPr>
    </w:p>
    <w:p w:rsidR="007103BA" w:rsidRPr="002117AB" w:rsidRDefault="007103BA" w:rsidP="002117AB">
      <w:pPr>
        <w:numPr>
          <w:ilvl w:val="12"/>
          <w:numId w:val="0"/>
        </w:numPr>
        <w:tabs>
          <w:tab w:val="left" w:pos="284"/>
          <w:tab w:val="left" w:pos="851"/>
          <w:tab w:val="left" w:pos="1584"/>
          <w:tab w:val="left" w:pos="3456"/>
          <w:tab w:val="left" w:pos="5760"/>
          <w:tab w:val="left" w:pos="8640"/>
          <w:tab w:val="left" w:pos="9072"/>
          <w:tab w:val="left" w:pos="9360"/>
          <w:tab w:val="left" w:pos="9648"/>
        </w:tabs>
        <w:spacing w:line="360" w:lineRule="auto"/>
        <w:ind w:firstLine="680"/>
        <w:rPr>
          <w:b/>
          <w:sz w:val="28"/>
          <w:szCs w:val="28"/>
        </w:rPr>
      </w:pPr>
      <w:r w:rsidRPr="009A75AA">
        <w:rPr>
          <w:b/>
          <w:sz w:val="28"/>
          <w:szCs w:val="28"/>
        </w:rPr>
        <w:t>Прямое использование пластиковых моделей в качестве формообразующей оснастки</w:t>
      </w:r>
    </w:p>
    <w:p w:rsidR="007103BA" w:rsidRPr="002117AB" w:rsidRDefault="007103BA" w:rsidP="002117AB">
      <w:pPr>
        <w:spacing w:line="360" w:lineRule="auto"/>
        <w:ind w:firstLine="680"/>
        <w:rPr>
          <w:sz w:val="28"/>
          <w:szCs w:val="28"/>
        </w:rPr>
      </w:pPr>
      <w:r w:rsidRPr="002117AB">
        <w:rPr>
          <w:sz w:val="28"/>
          <w:szCs w:val="28"/>
        </w:rPr>
        <w:t>Привлекательность прямого использования деталей изготовленных методом лазерной стереолитографии в качестве элементов штампов, пресс-форм и других функциональных узлов стимулирует непрерывный поиск новых фотополимеризующихся композиций для изготовления деталей с повышенной прочностью, износо- и термостойкостью, стойкостью к воздействиям внешней среды.</w:t>
      </w:r>
      <w:r w:rsidR="009A75AA">
        <w:rPr>
          <w:sz w:val="28"/>
          <w:szCs w:val="28"/>
        </w:rPr>
        <w:t xml:space="preserve"> ИПЛИТ РАН</w:t>
      </w:r>
      <w:r w:rsidRPr="002117AB">
        <w:rPr>
          <w:sz w:val="28"/>
          <w:szCs w:val="28"/>
        </w:rPr>
        <w:t xml:space="preserve"> </w:t>
      </w:r>
      <w:r w:rsidR="009A75AA">
        <w:rPr>
          <w:sz w:val="28"/>
          <w:szCs w:val="28"/>
        </w:rPr>
        <w:t>с</w:t>
      </w:r>
      <w:r w:rsidRPr="002117AB">
        <w:rPr>
          <w:sz w:val="28"/>
          <w:szCs w:val="28"/>
        </w:rPr>
        <w:t>овместно с Ярцевским заводом двигателей и фирмой “Полис Систем” был</w:t>
      </w:r>
      <w:r w:rsidR="009A75AA">
        <w:rPr>
          <w:sz w:val="28"/>
          <w:szCs w:val="28"/>
        </w:rPr>
        <w:t>и</w:t>
      </w:r>
      <w:r w:rsidRPr="002117AB">
        <w:rPr>
          <w:sz w:val="28"/>
          <w:szCs w:val="28"/>
        </w:rPr>
        <w:t xml:space="preserve"> выполнены работы по созданию оснастки для изготовления крышек автомобильного стартера. Изготовленные методом лазерной стереолитографии пластиковые детали использовались </w:t>
      </w:r>
      <w:r w:rsidR="009A75AA">
        <w:rPr>
          <w:sz w:val="28"/>
          <w:szCs w:val="28"/>
        </w:rPr>
        <w:t>непосредственно в</w:t>
      </w:r>
      <w:r w:rsidRPr="002117AB">
        <w:rPr>
          <w:sz w:val="28"/>
          <w:szCs w:val="28"/>
        </w:rPr>
        <w:t xml:space="preserve"> земляных литейных форм</w:t>
      </w:r>
      <w:r w:rsidR="009A75AA">
        <w:rPr>
          <w:sz w:val="28"/>
          <w:szCs w:val="28"/>
        </w:rPr>
        <w:t>ах</w:t>
      </w:r>
      <w:r w:rsidRPr="002117AB">
        <w:rPr>
          <w:sz w:val="28"/>
          <w:szCs w:val="28"/>
        </w:rPr>
        <w:t>. По отзывам специалистов завода пластиковые модели выдержали 1000 циклов формовки при температуре 100</w:t>
      </w:r>
      <w:r w:rsidRPr="002117AB">
        <w:rPr>
          <w:sz w:val="28"/>
          <w:szCs w:val="28"/>
          <w:vertAlign w:val="superscript"/>
        </w:rPr>
        <w:t>О</w:t>
      </w:r>
      <w:r w:rsidRPr="002117AB">
        <w:rPr>
          <w:sz w:val="28"/>
          <w:szCs w:val="28"/>
        </w:rPr>
        <w:t>С без видимых признаков износа. Применение лазерной стереолитографии позволило существенно сократить срок изготовления формообразующей оснастки и снизить их себестоимость в 2 раза.</w:t>
      </w:r>
    </w:p>
    <w:p w:rsidR="007103BA" w:rsidRPr="002117AB" w:rsidRDefault="007103BA" w:rsidP="002117AB">
      <w:pPr>
        <w:spacing w:line="360" w:lineRule="auto"/>
        <w:ind w:firstLine="680"/>
        <w:rPr>
          <w:sz w:val="28"/>
          <w:szCs w:val="28"/>
        </w:rPr>
      </w:pPr>
    </w:p>
    <w:p w:rsidR="007103BA" w:rsidRPr="002117AB" w:rsidRDefault="007103BA" w:rsidP="002117AB">
      <w:pPr>
        <w:spacing w:line="360" w:lineRule="auto"/>
        <w:ind w:firstLine="680"/>
        <w:rPr>
          <w:b/>
          <w:sz w:val="28"/>
          <w:szCs w:val="28"/>
        </w:rPr>
      </w:pPr>
      <w:r w:rsidRPr="009A75AA">
        <w:rPr>
          <w:b/>
          <w:sz w:val="28"/>
          <w:szCs w:val="28"/>
        </w:rPr>
        <w:t>Применение моделей, изготовленных с помощью лазерной стереолитографии для аэродинамических исследований</w:t>
      </w:r>
    </w:p>
    <w:p w:rsidR="007103BA" w:rsidRPr="002117AB" w:rsidRDefault="007103BA" w:rsidP="00D129C4">
      <w:pPr>
        <w:spacing w:line="360" w:lineRule="auto"/>
        <w:ind w:firstLine="680"/>
        <w:rPr>
          <w:sz w:val="28"/>
          <w:szCs w:val="28"/>
        </w:rPr>
      </w:pPr>
      <w:r w:rsidRPr="002117AB">
        <w:rPr>
          <w:sz w:val="28"/>
          <w:szCs w:val="28"/>
        </w:rPr>
        <w:t xml:space="preserve">За несколько лет плодотворного сотрудничества </w:t>
      </w:r>
      <w:r w:rsidR="009A75AA">
        <w:rPr>
          <w:sz w:val="28"/>
          <w:szCs w:val="28"/>
        </w:rPr>
        <w:t xml:space="preserve">ИПЛИТ РАН </w:t>
      </w:r>
      <w:r w:rsidRPr="002117AB">
        <w:rPr>
          <w:sz w:val="28"/>
          <w:szCs w:val="28"/>
        </w:rPr>
        <w:t xml:space="preserve">с </w:t>
      </w:r>
      <w:r w:rsidR="009A75AA" w:rsidRPr="002117AB">
        <w:rPr>
          <w:sz w:val="28"/>
          <w:szCs w:val="28"/>
        </w:rPr>
        <w:t>ФГУП «ЦАГИ»</w:t>
      </w:r>
      <w:r w:rsidRPr="002117AB">
        <w:rPr>
          <w:sz w:val="28"/>
          <w:szCs w:val="28"/>
        </w:rPr>
        <w:t xml:space="preserve"> им. профессора Н.Е. Жуковского был разработан целый ряд перспективных применений лазерной стереолитографии для </w:t>
      </w:r>
      <w:r w:rsidRPr="002117AB">
        <w:rPr>
          <w:sz w:val="28"/>
          <w:szCs w:val="28"/>
        </w:rPr>
        <w:lastRenderedPageBreak/>
        <w:t>аэродинамических исследований</w:t>
      </w:r>
      <w:r w:rsidR="0037462D" w:rsidRPr="0037462D">
        <w:rPr>
          <w:sz w:val="28"/>
          <w:szCs w:val="28"/>
        </w:rPr>
        <w:t xml:space="preserve"> [4]</w:t>
      </w:r>
      <w:r w:rsidRPr="002117AB">
        <w:rPr>
          <w:sz w:val="28"/>
          <w:szCs w:val="28"/>
        </w:rPr>
        <w:t>.</w:t>
      </w:r>
      <w:r w:rsidR="00D129C4">
        <w:rPr>
          <w:sz w:val="28"/>
          <w:szCs w:val="28"/>
        </w:rPr>
        <w:t xml:space="preserve"> </w:t>
      </w:r>
      <w:r w:rsidRPr="002117AB">
        <w:rPr>
          <w:sz w:val="28"/>
          <w:szCs w:val="28"/>
        </w:rPr>
        <w:t>В ряде случаев возможно прямое использование стереолитографических моделей для аэродинамических испытаний. Технология лазерной стереолитографии позволяет оперативно изготавливать пластиковую модель лопаточного колеса с высокой точностью соответствия компьютерной геометрической форме</w:t>
      </w:r>
      <w:r w:rsidR="002B0B29">
        <w:rPr>
          <w:sz w:val="28"/>
          <w:szCs w:val="28"/>
        </w:rPr>
        <w:t xml:space="preserve"> </w:t>
      </w:r>
      <w:r w:rsidR="002B0B29" w:rsidRPr="002117AB">
        <w:rPr>
          <w:sz w:val="28"/>
          <w:szCs w:val="28"/>
        </w:rPr>
        <w:t>(рис.</w:t>
      </w:r>
      <w:r w:rsidR="002B0B29" w:rsidRPr="00BA5436">
        <w:rPr>
          <w:sz w:val="28"/>
          <w:szCs w:val="28"/>
        </w:rPr>
        <w:t>7</w:t>
      </w:r>
      <w:r w:rsidR="002B0B29" w:rsidRPr="002117AB">
        <w:rPr>
          <w:sz w:val="28"/>
          <w:szCs w:val="28"/>
        </w:rPr>
        <w:t>)</w:t>
      </w:r>
      <w:r w:rsidRPr="002117AB">
        <w:rPr>
          <w:sz w:val="28"/>
          <w:szCs w:val="28"/>
        </w:rPr>
        <w:t>.</w:t>
      </w:r>
    </w:p>
    <w:p w:rsidR="007103BA" w:rsidRPr="002117AB" w:rsidRDefault="007103BA" w:rsidP="007402B2">
      <w:pPr>
        <w:pStyle w:val="a6"/>
        <w:spacing w:after="0" w:line="360" w:lineRule="auto"/>
        <w:ind w:left="0" w:firstLine="680"/>
        <w:jc w:val="center"/>
        <w:rPr>
          <w:sz w:val="28"/>
          <w:szCs w:val="28"/>
        </w:rPr>
      </w:pPr>
      <w:r w:rsidRPr="002117AB">
        <w:rPr>
          <w:noProof/>
          <w:sz w:val="28"/>
          <w:szCs w:val="28"/>
          <w:lang w:eastAsia="ru-RU"/>
        </w:rPr>
        <w:drawing>
          <wp:inline distT="0" distB="0" distL="0" distR="0">
            <wp:extent cx="2568623" cy="2194560"/>
            <wp:effectExtent l="0" t="0" r="3175" b="0"/>
            <wp:docPr id="13" name="Рисунок 13" descr="IMGP0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GP0840"/>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69991" cy="2195728"/>
                    </a:xfrm>
                    <a:prstGeom prst="rect">
                      <a:avLst/>
                    </a:prstGeom>
                    <a:noFill/>
                    <a:ln>
                      <a:noFill/>
                    </a:ln>
                  </pic:spPr>
                </pic:pic>
              </a:graphicData>
            </a:graphic>
          </wp:inline>
        </w:drawing>
      </w:r>
    </w:p>
    <w:p w:rsidR="007103BA" w:rsidRPr="007402B2" w:rsidRDefault="007103BA" w:rsidP="007402B2">
      <w:pPr>
        <w:pStyle w:val="a6"/>
        <w:spacing w:after="0" w:line="360" w:lineRule="auto"/>
        <w:ind w:left="0" w:firstLine="0"/>
        <w:jc w:val="center"/>
        <w:rPr>
          <w:sz w:val="24"/>
          <w:szCs w:val="28"/>
        </w:rPr>
      </w:pPr>
      <w:r w:rsidRPr="007402B2">
        <w:rPr>
          <w:sz w:val="24"/>
          <w:szCs w:val="28"/>
        </w:rPr>
        <w:t xml:space="preserve">Рис. </w:t>
      </w:r>
      <w:r w:rsidR="00BA5436" w:rsidRPr="007402B2">
        <w:rPr>
          <w:sz w:val="24"/>
          <w:szCs w:val="28"/>
        </w:rPr>
        <w:t>7</w:t>
      </w:r>
      <w:r w:rsidRPr="007402B2">
        <w:rPr>
          <w:sz w:val="24"/>
          <w:szCs w:val="28"/>
        </w:rPr>
        <w:t>. Модель лопаточного колеса, изготовленная методом лазерной  стереолитографии.</w:t>
      </w:r>
    </w:p>
    <w:p w:rsidR="007402B2" w:rsidRDefault="007402B2" w:rsidP="002117AB">
      <w:pPr>
        <w:pStyle w:val="ac"/>
        <w:spacing w:line="360" w:lineRule="auto"/>
        <w:ind w:firstLine="680"/>
        <w:jc w:val="both"/>
        <w:rPr>
          <w:sz w:val="28"/>
          <w:szCs w:val="28"/>
        </w:rPr>
      </w:pPr>
    </w:p>
    <w:p w:rsidR="007103BA" w:rsidRPr="002117AB" w:rsidRDefault="007103BA" w:rsidP="002117AB">
      <w:pPr>
        <w:pStyle w:val="ac"/>
        <w:spacing w:line="360" w:lineRule="auto"/>
        <w:ind w:firstLine="680"/>
        <w:jc w:val="both"/>
        <w:rPr>
          <w:b/>
          <w:sz w:val="28"/>
          <w:szCs w:val="28"/>
        </w:rPr>
      </w:pPr>
      <w:r w:rsidRPr="00126DA8">
        <w:rPr>
          <w:sz w:val="28"/>
          <w:szCs w:val="28"/>
        </w:rPr>
        <w:t xml:space="preserve">Эта модель может непосредственно использоваться в стендовых испытаниях и выдерживать скорость вращения до нескольких тысяч оборотов в минуту. </w:t>
      </w:r>
    </w:p>
    <w:p w:rsidR="007103BA" w:rsidRPr="002117AB" w:rsidRDefault="007103BA" w:rsidP="002117AB">
      <w:pPr>
        <w:pStyle w:val="a6"/>
        <w:spacing w:after="0" w:line="360" w:lineRule="auto"/>
        <w:ind w:left="0" w:firstLine="680"/>
        <w:rPr>
          <w:color w:val="000000"/>
          <w:spacing w:val="-1"/>
          <w:sz w:val="28"/>
          <w:szCs w:val="28"/>
        </w:rPr>
      </w:pPr>
      <w:r w:rsidRPr="002117AB">
        <w:rPr>
          <w:color w:val="000000"/>
          <w:spacing w:val="-1"/>
          <w:sz w:val="28"/>
          <w:szCs w:val="28"/>
        </w:rPr>
        <w:t xml:space="preserve">Одним из способов получения экспериментальных данных могут служить испытания аэродинамических моделей в </w:t>
      </w:r>
      <w:r w:rsidRPr="002117AB">
        <w:rPr>
          <w:color w:val="000000"/>
          <w:spacing w:val="1"/>
          <w:sz w:val="28"/>
          <w:szCs w:val="28"/>
        </w:rPr>
        <w:t>гидродинамической трубе</w:t>
      </w:r>
      <w:r w:rsidRPr="002117AB">
        <w:rPr>
          <w:color w:val="000000"/>
          <w:spacing w:val="-1"/>
          <w:sz w:val="28"/>
          <w:szCs w:val="28"/>
        </w:rPr>
        <w:t xml:space="preserve">. Изготовление моделей с дренажной системой для подачи краски обычными способами является очень трудоемкой и дорогостоящей задачей. Использование технологии лазерной стереолитографии позволяет значительно сократить время и стоимость производства таких моделей. </w:t>
      </w:r>
    </w:p>
    <w:p w:rsidR="0044485E" w:rsidRPr="00C22BE6" w:rsidRDefault="007103BA" w:rsidP="002117AB">
      <w:pPr>
        <w:pStyle w:val="a6"/>
        <w:spacing w:after="0" w:line="360" w:lineRule="auto"/>
        <w:ind w:left="0" w:firstLine="680"/>
        <w:rPr>
          <w:color w:val="000000"/>
          <w:spacing w:val="1"/>
          <w:sz w:val="28"/>
          <w:szCs w:val="28"/>
        </w:rPr>
      </w:pPr>
      <w:r w:rsidRPr="002117AB">
        <w:rPr>
          <w:sz w:val="28"/>
          <w:szCs w:val="28"/>
        </w:rPr>
        <w:t xml:space="preserve">Пластиковая модель перспективного пассажирского самолета с внутренними протоками, изготовленная с помощью лазерной стереолитографии для испытания </w:t>
      </w:r>
      <w:r w:rsidRPr="002117AB">
        <w:rPr>
          <w:color w:val="000000"/>
          <w:spacing w:val="1"/>
          <w:sz w:val="28"/>
          <w:szCs w:val="28"/>
        </w:rPr>
        <w:t>в гидродинамической трубе показана на рис.</w:t>
      </w:r>
      <w:r w:rsidR="00BA5436" w:rsidRPr="00BA5436">
        <w:rPr>
          <w:color w:val="000000"/>
          <w:spacing w:val="1"/>
          <w:sz w:val="28"/>
          <w:szCs w:val="28"/>
        </w:rPr>
        <w:t>8</w:t>
      </w:r>
      <w:r w:rsidRPr="002117AB">
        <w:rPr>
          <w:color w:val="000000"/>
          <w:spacing w:val="1"/>
          <w:sz w:val="28"/>
          <w:szCs w:val="28"/>
        </w:rPr>
        <w:t xml:space="preserve">. </w:t>
      </w:r>
    </w:p>
    <w:p w:rsidR="007103BA" w:rsidRPr="002117AB" w:rsidRDefault="007103BA" w:rsidP="009A75AA">
      <w:pPr>
        <w:pStyle w:val="a6"/>
        <w:spacing w:after="0" w:line="360" w:lineRule="auto"/>
        <w:ind w:left="0" w:firstLine="0"/>
        <w:rPr>
          <w:sz w:val="28"/>
          <w:szCs w:val="28"/>
        </w:rPr>
      </w:pPr>
      <w:r w:rsidRPr="002117AB">
        <w:rPr>
          <w:noProof/>
          <w:sz w:val="28"/>
          <w:szCs w:val="28"/>
          <w:lang w:eastAsia="ru-RU"/>
        </w:rPr>
        <w:lastRenderedPageBreak/>
        <w:drawing>
          <wp:inline distT="0" distB="0" distL="0" distR="0">
            <wp:extent cx="2934278" cy="2202260"/>
            <wp:effectExtent l="0" t="0" r="0" b="7620"/>
            <wp:docPr id="11" name="Рисунок 11" descr="PICT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ICT0002"/>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34298" cy="2202275"/>
                    </a:xfrm>
                    <a:prstGeom prst="rect">
                      <a:avLst/>
                    </a:prstGeom>
                    <a:noFill/>
                    <a:ln>
                      <a:noFill/>
                    </a:ln>
                  </pic:spPr>
                </pic:pic>
              </a:graphicData>
            </a:graphic>
          </wp:inline>
        </w:drawing>
      </w:r>
      <w:r w:rsidR="009A75AA">
        <w:rPr>
          <w:noProof/>
          <w:sz w:val="28"/>
          <w:szCs w:val="28"/>
          <w:lang w:eastAsia="ru-RU"/>
        </w:rPr>
        <w:t xml:space="preserve">  </w:t>
      </w:r>
      <w:r w:rsidR="009A75AA" w:rsidRPr="002117AB">
        <w:rPr>
          <w:noProof/>
          <w:sz w:val="28"/>
          <w:szCs w:val="28"/>
          <w:lang w:eastAsia="ru-RU"/>
        </w:rPr>
        <w:drawing>
          <wp:inline distT="0" distB="0" distL="0" distR="0">
            <wp:extent cx="2369488" cy="2206350"/>
            <wp:effectExtent l="0" t="0" r="0" b="3810"/>
            <wp:docPr id="10" name="Рисунок 10" descr="fot04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ot04s"/>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69657" cy="2206508"/>
                    </a:xfrm>
                    <a:prstGeom prst="rect">
                      <a:avLst/>
                    </a:prstGeom>
                    <a:noFill/>
                    <a:ln>
                      <a:noFill/>
                    </a:ln>
                  </pic:spPr>
                </pic:pic>
              </a:graphicData>
            </a:graphic>
          </wp:inline>
        </w:drawing>
      </w:r>
    </w:p>
    <w:p w:rsidR="007103BA" w:rsidRPr="007402B2" w:rsidRDefault="007103BA" w:rsidP="007402B2">
      <w:pPr>
        <w:pStyle w:val="a6"/>
        <w:spacing w:after="0" w:line="360" w:lineRule="auto"/>
        <w:ind w:left="0" w:firstLine="0"/>
        <w:jc w:val="center"/>
        <w:rPr>
          <w:sz w:val="24"/>
          <w:szCs w:val="28"/>
        </w:rPr>
      </w:pPr>
      <w:r w:rsidRPr="007402B2">
        <w:rPr>
          <w:sz w:val="24"/>
          <w:szCs w:val="28"/>
        </w:rPr>
        <w:t xml:space="preserve">Рис. </w:t>
      </w:r>
      <w:r w:rsidR="00BA5436" w:rsidRPr="007402B2">
        <w:rPr>
          <w:sz w:val="24"/>
          <w:szCs w:val="28"/>
        </w:rPr>
        <w:t>8</w:t>
      </w:r>
      <w:r w:rsidRPr="007402B2">
        <w:rPr>
          <w:sz w:val="24"/>
          <w:szCs w:val="28"/>
        </w:rPr>
        <w:t xml:space="preserve"> Модель самолета с дренажной системой, изготовленная методом лазерной  стереолитографии</w:t>
      </w:r>
      <w:r w:rsidR="009A75AA" w:rsidRPr="007402B2">
        <w:rPr>
          <w:sz w:val="24"/>
          <w:szCs w:val="28"/>
        </w:rPr>
        <w:t xml:space="preserve"> и ее испытания в гидродинамической трубе</w:t>
      </w:r>
      <w:r w:rsidRPr="007402B2">
        <w:rPr>
          <w:sz w:val="24"/>
          <w:szCs w:val="28"/>
        </w:rPr>
        <w:t>.</w:t>
      </w:r>
    </w:p>
    <w:p w:rsidR="007402B2" w:rsidRDefault="007402B2" w:rsidP="002117AB">
      <w:pPr>
        <w:spacing w:line="360" w:lineRule="auto"/>
        <w:ind w:firstLine="680"/>
        <w:rPr>
          <w:sz w:val="28"/>
          <w:szCs w:val="28"/>
        </w:rPr>
      </w:pPr>
    </w:p>
    <w:p w:rsidR="007103BA" w:rsidRPr="002117AB" w:rsidRDefault="007103BA" w:rsidP="002117AB">
      <w:pPr>
        <w:spacing w:line="360" w:lineRule="auto"/>
        <w:ind w:firstLine="680"/>
        <w:rPr>
          <w:sz w:val="28"/>
          <w:szCs w:val="28"/>
        </w:rPr>
      </w:pPr>
      <w:r w:rsidRPr="002117AB">
        <w:rPr>
          <w:sz w:val="28"/>
          <w:szCs w:val="28"/>
        </w:rPr>
        <w:t>Кроме этого, SL</w:t>
      </w:r>
      <w:r w:rsidR="00985564">
        <w:rPr>
          <w:sz w:val="28"/>
          <w:szCs w:val="28"/>
        </w:rPr>
        <w:t>А</w:t>
      </w:r>
      <w:r w:rsidRPr="002117AB">
        <w:rPr>
          <w:sz w:val="28"/>
          <w:szCs w:val="28"/>
        </w:rPr>
        <w:t xml:space="preserve"> модели используются при изучении поведения изделий в аэродинамических трубах; для визуализации газо- и гидродинамических потоков в макетах трубопроводов, систем охлаждения и т.п.</w:t>
      </w:r>
    </w:p>
    <w:p w:rsidR="002B0B29" w:rsidRDefault="002B0B29" w:rsidP="00831620">
      <w:pPr>
        <w:spacing w:line="360" w:lineRule="auto"/>
        <w:ind w:firstLine="680"/>
        <w:rPr>
          <w:sz w:val="28"/>
          <w:szCs w:val="28"/>
        </w:rPr>
      </w:pPr>
    </w:p>
    <w:p w:rsidR="002B0B29" w:rsidRDefault="002B0B29" w:rsidP="00831620">
      <w:pPr>
        <w:spacing w:line="360" w:lineRule="auto"/>
        <w:ind w:firstLine="680"/>
        <w:rPr>
          <w:sz w:val="28"/>
          <w:szCs w:val="28"/>
        </w:rPr>
      </w:pPr>
      <w:r w:rsidRPr="009A75AA">
        <w:rPr>
          <w:b/>
          <w:sz w:val="28"/>
          <w:szCs w:val="28"/>
        </w:rPr>
        <w:t>Применение моделей, изготовленных с помощью лазерной стереолитографии</w:t>
      </w:r>
      <w:r>
        <w:rPr>
          <w:b/>
          <w:sz w:val="28"/>
          <w:szCs w:val="28"/>
        </w:rPr>
        <w:t xml:space="preserve"> для медицины</w:t>
      </w:r>
    </w:p>
    <w:p w:rsidR="00831620" w:rsidRPr="00831620" w:rsidRDefault="00831620" w:rsidP="00831620">
      <w:pPr>
        <w:spacing w:line="360" w:lineRule="auto"/>
        <w:ind w:firstLine="680"/>
        <w:rPr>
          <w:sz w:val="28"/>
          <w:szCs w:val="28"/>
        </w:rPr>
      </w:pPr>
      <w:r w:rsidRPr="00831620">
        <w:rPr>
          <w:sz w:val="28"/>
          <w:szCs w:val="28"/>
        </w:rPr>
        <w:t>В ИПЛИТ РАН лазерная стереолитография для медицины была впервые применена в 1994 г. в рамках проведения судебно-медицинской экспертизы по идентификации найденных под Екатеринбургом останков царской семьи, которая проводилась Центром судебно-медицинской экспертизы Минздрава РФ. Впервые в России по данным компьютерного томографа методом лазерной стереолитографии была изготовлена пластиковая копия человеческого черепа с точностью, пригодной для проведения судебно-медицинской экспертизы [</w:t>
      </w:r>
      <w:r>
        <w:rPr>
          <w:sz w:val="28"/>
          <w:szCs w:val="28"/>
        </w:rPr>
        <w:t>5</w:t>
      </w:r>
      <w:r w:rsidRPr="00831620">
        <w:rPr>
          <w:sz w:val="28"/>
          <w:szCs w:val="28"/>
        </w:rPr>
        <w:t>].</w:t>
      </w:r>
    </w:p>
    <w:p w:rsidR="00831620" w:rsidRPr="00F26D11" w:rsidRDefault="00831620" w:rsidP="00C553CD">
      <w:pPr>
        <w:pStyle w:val="2"/>
        <w:spacing w:line="360" w:lineRule="auto"/>
        <w:ind w:firstLine="680"/>
        <w:rPr>
          <w:sz w:val="28"/>
          <w:szCs w:val="28"/>
          <w:lang w:val="ru-RU"/>
        </w:rPr>
      </w:pPr>
      <w:r w:rsidRPr="00831620">
        <w:rPr>
          <w:sz w:val="28"/>
          <w:szCs w:val="28"/>
          <w:lang w:val="ru-RU"/>
        </w:rPr>
        <w:t>Современная компьютерная томография позволяет быстро создавать высокоточные трехмерные компьютерные образы различных структур и органов человека, а стереолитография дает возможность изготовить вещественные копии этих виртуальных моделей – пластиковые биомодели.</w:t>
      </w:r>
      <w:r w:rsidR="00C553CD">
        <w:rPr>
          <w:sz w:val="28"/>
          <w:szCs w:val="28"/>
          <w:lang w:val="ru-RU"/>
        </w:rPr>
        <w:t xml:space="preserve"> </w:t>
      </w:r>
      <w:r w:rsidRPr="00C553CD">
        <w:rPr>
          <w:sz w:val="28"/>
          <w:szCs w:val="28"/>
          <w:lang w:val="ru-RU"/>
        </w:rPr>
        <w:lastRenderedPageBreak/>
        <w:t xml:space="preserve">Изготовление медицинских имплантатов </w:t>
      </w:r>
      <w:r w:rsidR="002B0B29" w:rsidRPr="00C553CD">
        <w:rPr>
          <w:sz w:val="28"/>
          <w:szCs w:val="28"/>
          <w:lang w:val="ru-RU"/>
        </w:rPr>
        <w:t xml:space="preserve">с помощью аддитивных технологий </w:t>
      </w:r>
      <w:r w:rsidRPr="00C553CD">
        <w:rPr>
          <w:sz w:val="28"/>
          <w:szCs w:val="28"/>
          <w:lang w:val="ru-RU"/>
        </w:rPr>
        <w:t xml:space="preserve">является ярким примером единичного производства, так как каждый имплантат делается для конкретного пациента. </w:t>
      </w:r>
      <w:r w:rsidR="001B79F3" w:rsidRPr="00F26D11">
        <w:rPr>
          <w:sz w:val="28"/>
          <w:szCs w:val="28"/>
          <w:lang w:val="ru-RU"/>
        </w:rPr>
        <w:t>Т</w:t>
      </w:r>
      <w:r w:rsidR="002B0B29" w:rsidRPr="00F26D11">
        <w:rPr>
          <w:sz w:val="28"/>
          <w:szCs w:val="28"/>
          <w:lang w:val="ru-RU"/>
        </w:rPr>
        <w:t xml:space="preserve">олько </w:t>
      </w:r>
      <w:r w:rsidRPr="00F26D11">
        <w:rPr>
          <w:sz w:val="28"/>
          <w:szCs w:val="28"/>
          <w:lang w:val="ru-RU"/>
        </w:rPr>
        <w:t xml:space="preserve">в отделении черепно-мозговой травмы НИИ нейрохирургии им. Н.Н. Бурденко </w:t>
      </w:r>
      <w:r w:rsidR="001B79F3" w:rsidRPr="00F26D11">
        <w:rPr>
          <w:sz w:val="28"/>
          <w:szCs w:val="28"/>
          <w:lang w:val="ru-RU"/>
        </w:rPr>
        <w:t xml:space="preserve">с 2000-2014 гг. </w:t>
      </w:r>
      <w:r w:rsidRPr="00F26D11">
        <w:rPr>
          <w:sz w:val="28"/>
          <w:szCs w:val="28"/>
          <w:lang w:val="ru-RU"/>
        </w:rPr>
        <w:t>у 556 пациентов с дефектами костей черепа проведены реконструктивные вмешательства с использованием компьютерного моделирования и лазерной стереолитографии.</w:t>
      </w:r>
    </w:p>
    <w:p w:rsidR="00831620" w:rsidRDefault="00FF274D" w:rsidP="002117AB">
      <w:pPr>
        <w:widowControl w:val="0"/>
        <w:autoSpaceDE w:val="0"/>
        <w:autoSpaceDN w:val="0"/>
        <w:adjustRightInd w:val="0"/>
        <w:spacing w:line="360" w:lineRule="auto"/>
        <w:ind w:firstLine="680"/>
        <w:rPr>
          <w:sz w:val="28"/>
          <w:szCs w:val="28"/>
        </w:rPr>
      </w:pPr>
      <w:r w:rsidRPr="00D129C4">
        <w:rPr>
          <w:bCs/>
          <w:sz w:val="28"/>
          <w:szCs w:val="28"/>
        </w:rPr>
        <w:t xml:space="preserve">В настоящее время в ИПЛИТ РАН ведется разработка специальных биорезорбируемых фотополимерных композиций, которые позволят напрямую изготавливать </w:t>
      </w:r>
      <w:r w:rsidR="00D129C4" w:rsidRPr="00D129C4">
        <w:rPr>
          <w:sz w:val="28"/>
          <w:szCs w:val="28"/>
        </w:rPr>
        <w:t>индивидуальн</w:t>
      </w:r>
      <w:r w:rsidR="00D129C4">
        <w:rPr>
          <w:sz w:val="28"/>
          <w:szCs w:val="28"/>
        </w:rPr>
        <w:t>ые</w:t>
      </w:r>
      <w:r w:rsidR="00D129C4" w:rsidRPr="00D129C4">
        <w:rPr>
          <w:sz w:val="28"/>
          <w:szCs w:val="28"/>
        </w:rPr>
        <w:t xml:space="preserve"> имплантат</w:t>
      </w:r>
      <w:r w:rsidR="00D129C4">
        <w:rPr>
          <w:sz w:val="28"/>
          <w:szCs w:val="28"/>
        </w:rPr>
        <w:t>ы</w:t>
      </w:r>
      <w:r w:rsidR="00D129C4" w:rsidRPr="00D129C4">
        <w:rPr>
          <w:sz w:val="28"/>
          <w:szCs w:val="28"/>
        </w:rPr>
        <w:t xml:space="preserve"> и матрикс</w:t>
      </w:r>
      <w:r w:rsidR="00D129C4">
        <w:rPr>
          <w:sz w:val="28"/>
          <w:szCs w:val="28"/>
        </w:rPr>
        <w:t>ы</w:t>
      </w:r>
      <w:r w:rsidR="00D129C4" w:rsidRPr="00D129C4">
        <w:rPr>
          <w:sz w:val="28"/>
          <w:szCs w:val="28"/>
        </w:rPr>
        <w:t xml:space="preserve"> на основе данных томографии </w:t>
      </w:r>
      <w:r w:rsidR="00D129C4">
        <w:rPr>
          <w:sz w:val="28"/>
          <w:szCs w:val="28"/>
        </w:rPr>
        <w:t>для реш</w:t>
      </w:r>
      <w:r w:rsidR="00D129C4" w:rsidRPr="00D129C4">
        <w:rPr>
          <w:sz w:val="28"/>
          <w:szCs w:val="28"/>
        </w:rPr>
        <w:t>ения широкого спектра задач реконструктивной хирургии и регенеративной медицины</w:t>
      </w:r>
      <w:r w:rsidR="00D129C4">
        <w:rPr>
          <w:sz w:val="28"/>
          <w:szCs w:val="28"/>
        </w:rPr>
        <w:t>.</w:t>
      </w:r>
    </w:p>
    <w:p w:rsidR="00D129C4" w:rsidRDefault="00D129C4" w:rsidP="002117AB">
      <w:pPr>
        <w:widowControl w:val="0"/>
        <w:autoSpaceDE w:val="0"/>
        <w:autoSpaceDN w:val="0"/>
        <w:adjustRightInd w:val="0"/>
        <w:spacing w:line="360" w:lineRule="auto"/>
        <w:ind w:firstLine="680"/>
        <w:rPr>
          <w:sz w:val="28"/>
          <w:szCs w:val="28"/>
        </w:rPr>
      </w:pPr>
    </w:p>
    <w:p w:rsidR="00D129C4" w:rsidRDefault="00D129C4" w:rsidP="002117AB">
      <w:pPr>
        <w:widowControl w:val="0"/>
        <w:autoSpaceDE w:val="0"/>
        <w:autoSpaceDN w:val="0"/>
        <w:adjustRightInd w:val="0"/>
        <w:spacing w:line="360" w:lineRule="auto"/>
        <w:ind w:firstLine="680"/>
        <w:rPr>
          <w:b/>
          <w:sz w:val="28"/>
          <w:szCs w:val="28"/>
        </w:rPr>
      </w:pPr>
      <w:r w:rsidRPr="00D129C4">
        <w:rPr>
          <w:b/>
          <w:sz w:val="28"/>
          <w:szCs w:val="28"/>
        </w:rPr>
        <w:t>Выводы.</w:t>
      </w:r>
    </w:p>
    <w:p w:rsidR="00D129C4" w:rsidRPr="0037462D" w:rsidRDefault="00C553CD" w:rsidP="002117AB">
      <w:pPr>
        <w:widowControl w:val="0"/>
        <w:autoSpaceDE w:val="0"/>
        <w:autoSpaceDN w:val="0"/>
        <w:adjustRightInd w:val="0"/>
        <w:spacing w:line="360" w:lineRule="auto"/>
        <w:ind w:firstLine="680"/>
        <w:rPr>
          <w:sz w:val="28"/>
          <w:szCs w:val="28"/>
        </w:rPr>
      </w:pPr>
      <w:r w:rsidRPr="00C553CD">
        <w:rPr>
          <w:sz w:val="28"/>
          <w:szCs w:val="28"/>
        </w:rPr>
        <w:t>Анализ современного состояния</w:t>
      </w:r>
      <w:r>
        <w:rPr>
          <w:sz w:val="28"/>
          <w:szCs w:val="28"/>
        </w:rPr>
        <w:t xml:space="preserve"> аддитивных технологий, основанных на процессе фотополимеризации</w:t>
      </w:r>
      <w:r w:rsidR="00EF733F">
        <w:rPr>
          <w:sz w:val="28"/>
          <w:szCs w:val="28"/>
        </w:rPr>
        <w:t>,</w:t>
      </w:r>
      <w:r>
        <w:rPr>
          <w:sz w:val="28"/>
          <w:szCs w:val="28"/>
        </w:rPr>
        <w:t xml:space="preserve"> показывает, что они не только успешно развиваются, осваивая новые ценовые сегменты, но и разрабатываются новые перспективные материалы и оригинальные применения. </w:t>
      </w:r>
      <w:r w:rsidR="00EF733F">
        <w:rPr>
          <w:sz w:val="28"/>
          <w:szCs w:val="28"/>
        </w:rPr>
        <w:t xml:space="preserve">Последняя международная выставка современных технологий </w:t>
      </w:r>
      <w:r w:rsidR="00EF733F">
        <w:rPr>
          <w:sz w:val="28"/>
          <w:szCs w:val="28"/>
          <w:lang w:val="en-US"/>
        </w:rPr>
        <w:t>CES</w:t>
      </w:r>
      <w:r w:rsidR="00EF733F" w:rsidRPr="00EF733F">
        <w:rPr>
          <w:sz w:val="28"/>
          <w:szCs w:val="28"/>
        </w:rPr>
        <w:t xml:space="preserve"> 2015 </w:t>
      </w:r>
      <w:r w:rsidR="00EF733F">
        <w:rPr>
          <w:sz w:val="28"/>
          <w:szCs w:val="28"/>
        </w:rPr>
        <w:t>продемонстрировала значительный рост предложения недорогих персональных 3Д принтеров на основе фотополимеризации.</w:t>
      </w:r>
      <w:r w:rsidR="0037462D" w:rsidRPr="0037462D">
        <w:rPr>
          <w:sz w:val="28"/>
          <w:szCs w:val="28"/>
        </w:rPr>
        <w:t xml:space="preserve"> </w:t>
      </w:r>
      <w:r w:rsidR="0037462D">
        <w:rPr>
          <w:sz w:val="28"/>
          <w:szCs w:val="28"/>
        </w:rPr>
        <w:t xml:space="preserve">Также </w:t>
      </w:r>
      <w:r w:rsidR="0013155D">
        <w:rPr>
          <w:sz w:val="28"/>
          <w:szCs w:val="28"/>
        </w:rPr>
        <w:t>важ</w:t>
      </w:r>
      <w:r w:rsidR="0037462D">
        <w:rPr>
          <w:sz w:val="28"/>
          <w:szCs w:val="28"/>
        </w:rPr>
        <w:t xml:space="preserve">но отметить, что достижения в </w:t>
      </w:r>
      <w:r w:rsidR="0013155D" w:rsidRPr="002117AB">
        <w:rPr>
          <w:sz w:val="28"/>
          <w:szCs w:val="28"/>
        </w:rPr>
        <w:t xml:space="preserve">области формирования микрообъектов </w:t>
      </w:r>
      <w:r w:rsidR="0013155D">
        <w:rPr>
          <w:sz w:val="28"/>
          <w:szCs w:val="28"/>
        </w:rPr>
        <w:t xml:space="preserve">возможны </w:t>
      </w:r>
      <w:bookmarkStart w:id="0" w:name="_GoBack"/>
      <w:bookmarkEnd w:id="0"/>
      <w:r w:rsidR="0013155D">
        <w:rPr>
          <w:sz w:val="28"/>
          <w:szCs w:val="28"/>
        </w:rPr>
        <w:t xml:space="preserve">пока только с помощью </w:t>
      </w:r>
      <w:r w:rsidR="0037462D">
        <w:rPr>
          <w:sz w:val="28"/>
          <w:szCs w:val="28"/>
        </w:rPr>
        <w:t>наностереолитографии</w:t>
      </w:r>
      <w:r w:rsidR="0013155D">
        <w:rPr>
          <w:sz w:val="28"/>
          <w:szCs w:val="28"/>
        </w:rPr>
        <w:t>.</w:t>
      </w:r>
      <w:r w:rsidR="0037462D">
        <w:rPr>
          <w:sz w:val="28"/>
          <w:szCs w:val="28"/>
        </w:rPr>
        <w:t xml:space="preserve"> </w:t>
      </w:r>
    </w:p>
    <w:p w:rsidR="00D129C4" w:rsidRPr="00D129C4" w:rsidRDefault="00D129C4" w:rsidP="002117AB">
      <w:pPr>
        <w:widowControl w:val="0"/>
        <w:autoSpaceDE w:val="0"/>
        <w:autoSpaceDN w:val="0"/>
        <w:adjustRightInd w:val="0"/>
        <w:spacing w:line="360" w:lineRule="auto"/>
        <w:ind w:firstLine="680"/>
        <w:rPr>
          <w:b/>
          <w:bCs/>
          <w:sz w:val="28"/>
          <w:szCs w:val="28"/>
        </w:rPr>
      </w:pPr>
    </w:p>
    <w:p w:rsidR="003A7FCD" w:rsidRPr="007402B2" w:rsidRDefault="001746FB" w:rsidP="002117AB">
      <w:pPr>
        <w:widowControl w:val="0"/>
        <w:autoSpaceDE w:val="0"/>
        <w:autoSpaceDN w:val="0"/>
        <w:adjustRightInd w:val="0"/>
        <w:spacing w:line="360" w:lineRule="auto"/>
        <w:ind w:firstLine="680"/>
        <w:rPr>
          <w:bCs/>
          <w:sz w:val="28"/>
          <w:szCs w:val="28"/>
        </w:rPr>
      </w:pPr>
      <w:r w:rsidRPr="007402B2">
        <w:rPr>
          <w:bCs/>
          <w:sz w:val="28"/>
          <w:szCs w:val="28"/>
        </w:rPr>
        <w:t>Литература</w:t>
      </w:r>
    </w:p>
    <w:p w:rsidR="00042E32" w:rsidRPr="002117AB" w:rsidRDefault="00042E32" w:rsidP="00042E32">
      <w:pPr>
        <w:pStyle w:val="a9"/>
        <w:numPr>
          <w:ilvl w:val="0"/>
          <w:numId w:val="8"/>
        </w:numPr>
        <w:spacing w:line="360" w:lineRule="auto"/>
        <w:ind w:left="0" w:firstLine="680"/>
        <w:jc w:val="both"/>
        <w:rPr>
          <w:sz w:val="28"/>
          <w:szCs w:val="28"/>
          <w:lang w:val="en-US"/>
        </w:rPr>
      </w:pPr>
      <w:r w:rsidRPr="002117AB">
        <w:rPr>
          <w:sz w:val="28"/>
          <w:szCs w:val="28"/>
          <w:lang w:val="en-US"/>
        </w:rPr>
        <w:t>"Rapid prototyping &amp; manufacturing: fundamentals of stereolithography", ed. P.F.Jacobs. 1992, Dearborn MI: Society of Manufacturing Engineers, 434 p</w:t>
      </w:r>
    </w:p>
    <w:p w:rsidR="00042E32" w:rsidRDefault="00042E32" w:rsidP="00042E32">
      <w:pPr>
        <w:pStyle w:val="a9"/>
        <w:numPr>
          <w:ilvl w:val="0"/>
          <w:numId w:val="8"/>
        </w:numPr>
        <w:spacing w:line="360" w:lineRule="auto"/>
        <w:ind w:left="0" w:firstLine="680"/>
        <w:jc w:val="both"/>
        <w:rPr>
          <w:sz w:val="28"/>
          <w:szCs w:val="28"/>
        </w:rPr>
      </w:pPr>
      <w:r w:rsidRPr="00985564">
        <w:rPr>
          <w:sz w:val="28"/>
          <w:szCs w:val="28"/>
        </w:rPr>
        <w:lastRenderedPageBreak/>
        <w:t xml:space="preserve">А.В.Евсеев, М.А.Марков. “Фотоинициированная излучением XeCl лазера полимеризация акриловых олигомеров“. Квантовая электроника, 1994, т.21, </w:t>
      </w:r>
      <w:r w:rsidRPr="00985564">
        <w:rPr>
          <w:sz w:val="28"/>
          <w:szCs w:val="28"/>
          <w:lang w:val="en-US"/>
        </w:rPr>
        <w:t>N</w:t>
      </w:r>
      <w:r w:rsidRPr="00985564">
        <w:rPr>
          <w:sz w:val="28"/>
          <w:szCs w:val="28"/>
        </w:rPr>
        <w:t>.5, с.491-494.</w:t>
      </w:r>
    </w:p>
    <w:p w:rsidR="006F349B" w:rsidRPr="006F349B" w:rsidRDefault="006F349B" w:rsidP="006F349B">
      <w:pPr>
        <w:pStyle w:val="a9"/>
        <w:numPr>
          <w:ilvl w:val="0"/>
          <w:numId w:val="8"/>
        </w:numPr>
        <w:spacing w:line="360" w:lineRule="auto"/>
        <w:ind w:left="0" w:firstLine="680"/>
        <w:jc w:val="both"/>
        <w:rPr>
          <w:sz w:val="28"/>
          <w:szCs w:val="28"/>
          <w:lang w:val="en-US"/>
        </w:rPr>
      </w:pPr>
      <w:r w:rsidRPr="006F349B">
        <w:rPr>
          <w:sz w:val="28"/>
          <w:szCs w:val="28"/>
          <w:lang w:val="en-US"/>
        </w:rPr>
        <w:t>Tan D., Li Y., Qi F., Yang H., Gong Q., Dong X., Duan X. // Appled  Physics  Letter, 2007, V. 90(7), P. 071106</w:t>
      </w:r>
    </w:p>
    <w:p w:rsidR="00985564" w:rsidRDefault="00985564" w:rsidP="00042E32">
      <w:pPr>
        <w:pStyle w:val="a9"/>
        <w:numPr>
          <w:ilvl w:val="0"/>
          <w:numId w:val="8"/>
        </w:numPr>
        <w:spacing w:line="360" w:lineRule="auto"/>
        <w:ind w:left="0" w:firstLine="680"/>
        <w:jc w:val="both"/>
        <w:rPr>
          <w:sz w:val="28"/>
          <w:szCs w:val="28"/>
        </w:rPr>
      </w:pPr>
      <w:r>
        <w:rPr>
          <w:sz w:val="28"/>
          <w:szCs w:val="28"/>
        </w:rPr>
        <w:t xml:space="preserve">Евсеев </w:t>
      </w:r>
      <w:r w:rsidRPr="00985564">
        <w:rPr>
          <w:sz w:val="28"/>
          <w:szCs w:val="28"/>
        </w:rPr>
        <w:t>А. В., Камаев С. В., Коцюба Е. В.,  Марков М. А., Никитин А. Н., Новиков М. М., Панченко В. Я.</w:t>
      </w:r>
      <w:r w:rsidRPr="00985564">
        <w:rPr>
          <w:b/>
          <w:sz w:val="28"/>
          <w:szCs w:val="28"/>
        </w:rPr>
        <w:t xml:space="preserve"> </w:t>
      </w:r>
      <w:r w:rsidRPr="00985564">
        <w:rPr>
          <w:sz w:val="28"/>
          <w:szCs w:val="28"/>
        </w:rPr>
        <w:t xml:space="preserve">// Лазерные технологии быстрого прототипирования и прямой фабрикации трехмерных объектов.  Из книги ”Лазерные технологии обработки материалов: современные проблемы фундаментальных и прикладных разработок” Под ред. Панченко В. Я., М.: ФИЗМАТЛИТ, 2009, </w:t>
      </w:r>
      <w:r w:rsidRPr="00985564">
        <w:rPr>
          <w:sz w:val="28"/>
          <w:szCs w:val="28"/>
          <w:lang w:val="en-US"/>
        </w:rPr>
        <w:t>IBBN</w:t>
      </w:r>
      <w:r w:rsidRPr="00985564">
        <w:rPr>
          <w:sz w:val="28"/>
          <w:szCs w:val="28"/>
        </w:rPr>
        <w:t xml:space="preserve"> 978-5-9221-1023-5, </w:t>
      </w:r>
      <w:r w:rsidRPr="00985564">
        <w:rPr>
          <w:sz w:val="28"/>
          <w:szCs w:val="28"/>
          <w:lang w:val="en-US"/>
        </w:rPr>
        <w:t>C</w:t>
      </w:r>
      <w:r w:rsidRPr="00985564">
        <w:rPr>
          <w:sz w:val="28"/>
          <w:szCs w:val="28"/>
        </w:rPr>
        <w:t>.333-</w:t>
      </w:r>
      <w:r>
        <w:rPr>
          <w:sz w:val="28"/>
          <w:szCs w:val="28"/>
        </w:rPr>
        <w:t>397</w:t>
      </w:r>
    </w:p>
    <w:p w:rsidR="006F349B" w:rsidRPr="00831620" w:rsidRDefault="00831620" w:rsidP="00042E32">
      <w:pPr>
        <w:pStyle w:val="a9"/>
        <w:numPr>
          <w:ilvl w:val="0"/>
          <w:numId w:val="8"/>
        </w:numPr>
        <w:spacing w:line="360" w:lineRule="auto"/>
        <w:ind w:left="0" w:firstLine="680"/>
        <w:jc w:val="both"/>
        <w:rPr>
          <w:sz w:val="28"/>
          <w:szCs w:val="28"/>
          <w:lang w:val="en-US"/>
        </w:rPr>
      </w:pPr>
      <w:r w:rsidRPr="00831620">
        <w:rPr>
          <w:sz w:val="28"/>
          <w:szCs w:val="28"/>
        </w:rPr>
        <w:t>Абрамов С.С., Болдырев Н.И., Евсеев А.В, Коцюба Е.В., Новиков М.М., Панченко В.Я., Семешин Н.М., Якунин В.П.. // Судебно-медицинская экспертиза. 1998. № 41 (3). С. 13</w:t>
      </w:r>
      <w:r w:rsidRPr="00831620">
        <w:rPr>
          <w:snapToGrid w:val="0"/>
          <w:sz w:val="28"/>
          <w:szCs w:val="28"/>
        </w:rPr>
        <w:t>.</w:t>
      </w:r>
    </w:p>
    <w:sectPr w:rsidR="006F349B" w:rsidRPr="00831620" w:rsidSect="000B59D1">
      <w:footerReference w:type="default" r:id="rId36"/>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C7900" w:rsidRDefault="00EC7900" w:rsidP="007103BA">
      <w:r>
        <w:separator/>
      </w:r>
    </w:p>
  </w:endnote>
  <w:endnote w:type="continuationSeparator" w:id="1">
    <w:p w:rsidR="00EC7900" w:rsidRDefault="00EC7900" w:rsidP="007103BA">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Linux Libertine">
    <w:altName w:val="Arial"/>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795354"/>
      <w:docPartObj>
        <w:docPartGallery w:val="Page Numbers (Bottom of Page)"/>
        <w:docPartUnique/>
      </w:docPartObj>
    </w:sdtPr>
    <w:sdtContent>
      <w:p w:rsidR="004D1A70" w:rsidRDefault="004D1A70">
        <w:pPr>
          <w:pStyle w:val="af1"/>
          <w:jc w:val="center"/>
        </w:pPr>
        <w:fldSimple w:instr=" PAGE   \* MERGEFORMAT ">
          <w:r w:rsidR="007402B2">
            <w:rPr>
              <w:noProof/>
            </w:rPr>
            <w:t>17</w:t>
          </w:r>
        </w:fldSimple>
      </w:p>
    </w:sdtContent>
  </w:sdt>
  <w:p w:rsidR="004D1A70" w:rsidRDefault="004D1A70">
    <w:pPr>
      <w:pStyle w:val="af1"/>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C7900" w:rsidRDefault="00EC7900" w:rsidP="007103BA">
      <w:r>
        <w:separator/>
      </w:r>
    </w:p>
  </w:footnote>
  <w:footnote w:type="continuationSeparator" w:id="1">
    <w:p w:rsidR="00EC7900" w:rsidRDefault="00EC7900" w:rsidP="007103B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6"/>
    <w:multiLevelType w:val="multilevel"/>
    <w:tmpl w:val="00000006"/>
    <w:name w:val="WW8Num6"/>
    <w:lvl w:ilvl="0">
      <w:start w:val="1"/>
      <w:numFmt w:val="bullet"/>
      <w:lvlText w:val=""/>
      <w:lvlJc w:val="left"/>
      <w:pPr>
        <w:tabs>
          <w:tab w:val="num" w:pos="0"/>
        </w:tabs>
        <w:ind w:left="0" w:firstLine="0"/>
      </w:pPr>
      <w:rPr>
        <w:rFonts w:ascii="Wingdings" w:hAnsi="Wingdings" w:cs="Symbol"/>
        <w:sz w:val="20"/>
      </w:rPr>
    </w:lvl>
    <w:lvl w:ilvl="1">
      <w:start w:val="1"/>
      <w:numFmt w:val="bullet"/>
      <w:lvlText w:val=""/>
      <w:lvlJc w:val="left"/>
      <w:pPr>
        <w:tabs>
          <w:tab w:val="num" w:pos="0"/>
        </w:tabs>
        <w:ind w:left="0" w:firstLine="0"/>
      </w:pPr>
      <w:rPr>
        <w:rFonts w:ascii="Wingdings" w:hAnsi="Wingdings" w:cs="Symbol"/>
        <w:sz w:val="20"/>
      </w:rPr>
    </w:lvl>
    <w:lvl w:ilvl="2">
      <w:start w:val="1"/>
      <w:numFmt w:val="bullet"/>
      <w:lvlText w:val=""/>
      <w:lvlJc w:val="left"/>
      <w:pPr>
        <w:tabs>
          <w:tab w:val="num" w:pos="0"/>
        </w:tabs>
        <w:ind w:left="0" w:firstLine="0"/>
      </w:pPr>
      <w:rPr>
        <w:rFonts w:ascii="Wingdings" w:hAnsi="Wingdings" w:cs="Symbol"/>
        <w:sz w:val="20"/>
      </w:rPr>
    </w:lvl>
    <w:lvl w:ilvl="3">
      <w:start w:val="1"/>
      <w:numFmt w:val="bullet"/>
      <w:lvlText w:val=""/>
      <w:lvlJc w:val="left"/>
      <w:pPr>
        <w:tabs>
          <w:tab w:val="num" w:pos="0"/>
        </w:tabs>
        <w:ind w:left="0" w:firstLine="0"/>
      </w:pPr>
      <w:rPr>
        <w:rFonts w:ascii="Wingdings" w:hAnsi="Wingdings" w:cs="Symbol"/>
        <w:sz w:val="20"/>
      </w:rPr>
    </w:lvl>
    <w:lvl w:ilvl="4">
      <w:start w:val="1"/>
      <w:numFmt w:val="bullet"/>
      <w:lvlText w:val=""/>
      <w:lvlJc w:val="left"/>
      <w:pPr>
        <w:tabs>
          <w:tab w:val="num" w:pos="0"/>
        </w:tabs>
        <w:ind w:left="0" w:firstLine="0"/>
      </w:pPr>
      <w:rPr>
        <w:rFonts w:ascii="Wingdings" w:hAnsi="Wingdings" w:cs="Symbol"/>
        <w:sz w:val="20"/>
      </w:rPr>
    </w:lvl>
    <w:lvl w:ilvl="5">
      <w:start w:val="1"/>
      <w:numFmt w:val="bullet"/>
      <w:lvlText w:val=""/>
      <w:lvlJc w:val="left"/>
      <w:pPr>
        <w:tabs>
          <w:tab w:val="num" w:pos="0"/>
        </w:tabs>
        <w:ind w:left="0" w:firstLine="0"/>
      </w:pPr>
      <w:rPr>
        <w:rFonts w:ascii="Wingdings" w:hAnsi="Wingdings" w:cs="Symbol"/>
        <w:sz w:val="20"/>
      </w:rPr>
    </w:lvl>
    <w:lvl w:ilvl="6">
      <w:start w:val="1"/>
      <w:numFmt w:val="bullet"/>
      <w:lvlText w:val=""/>
      <w:lvlJc w:val="left"/>
      <w:pPr>
        <w:tabs>
          <w:tab w:val="num" w:pos="0"/>
        </w:tabs>
        <w:ind w:left="0" w:firstLine="0"/>
      </w:pPr>
      <w:rPr>
        <w:rFonts w:ascii="Wingdings" w:hAnsi="Wingdings" w:cs="Symbol"/>
        <w:sz w:val="20"/>
      </w:rPr>
    </w:lvl>
    <w:lvl w:ilvl="7">
      <w:start w:val="1"/>
      <w:numFmt w:val="bullet"/>
      <w:lvlText w:val=""/>
      <w:lvlJc w:val="left"/>
      <w:pPr>
        <w:tabs>
          <w:tab w:val="num" w:pos="0"/>
        </w:tabs>
        <w:ind w:left="0" w:firstLine="0"/>
      </w:pPr>
      <w:rPr>
        <w:rFonts w:ascii="Wingdings" w:hAnsi="Wingdings" w:cs="Symbol"/>
        <w:sz w:val="20"/>
      </w:rPr>
    </w:lvl>
    <w:lvl w:ilvl="8">
      <w:start w:val="1"/>
      <w:numFmt w:val="bullet"/>
      <w:lvlText w:val=""/>
      <w:lvlJc w:val="left"/>
      <w:pPr>
        <w:tabs>
          <w:tab w:val="num" w:pos="0"/>
        </w:tabs>
        <w:ind w:left="0" w:firstLine="0"/>
      </w:pPr>
      <w:rPr>
        <w:rFonts w:ascii="Wingdings" w:hAnsi="Wingdings" w:cs="Symbol"/>
        <w:sz w:val="20"/>
      </w:rPr>
    </w:lvl>
  </w:abstractNum>
  <w:abstractNum w:abstractNumId="1">
    <w:nsid w:val="00000008"/>
    <w:multiLevelType w:val="multilevel"/>
    <w:tmpl w:val="00000008"/>
    <w:name w:val="WW8Num8"/>
    <w:lvl w:ilvl="0">
      <w:start w:val="1"/>
      <w:numFmt w:val="bullet"/>
      <w:lvlText w:val=""/>
      <w:lvlJc w:val="left"/>
      <w:pPr>
        <w:tabs>
          <w:tab w:val="num" w:pos="0"/>
        </w:tabs>
        <w:ind w:left="0" w:firstLine="0"/>
      </w:pPr>
      <w:rPr>
        <w:rFonts w:ascii="Wingdings" w:hAnsi="Wingdings" w:cs="Symbol"/>
        <w:sz w:val="20"/>
      </w:rPr>
    </w:lvl>
    <w:lvl w:ilvl="1">
      <w:start w:val="1"/>
      <w:numFmt w:val="bullet"/>
      <w:lvlText w:val=""/>
      <w:lvlJc w:val="left"/>
      <w:pPr>
        <w:tabs>
          <w:tab w:val="num" w:pos="0"/>
        </w:tabs>
        <w:ind w:left="0" w:firstLine="0"/>
      </w:pPr>
      <w:rPr>
        <w:rFonts w:ascii="Wingdings" w:hAnsi="Wingdings" w:cs="Symbol"/>
        <w:sz w:val="20"/>
      </w:rPr>
    </w:lvl>
    <w:lvl w:ilvl="2">
      <w:start w:val="1"/>
      <w:numFmt w:val="bullet"/>
      <w:lvlText w:val=""/>
      <w:lvlJc w:val="left"/>
      <w:pPr>
        <w:tabs>
          <w:tab w:val="num" w:pos="0"/>
        </w:tabs>
        <w:ind w:left="0" w:firstLine="0"/>
      </w:pPr>
      <w:rPr>
        <w:rFonts w:ascii="Wingdings" w:hAnsi="Wingdings" w:cs="Symbol"/>
        <w:sz w:val="20"/>
      </w:rPr>
    </w:lvl>
    <w:lvl w:ilvl="3">
      <w:start w:val="1"/>
      <w:numFmt w:val="bullet"/>
      <w:lvlText w:val=""/>
      <w:lvlJc w:val="left"/>
      <w:pPr>
        <w:tabs>
          <w:tab w:val="num" w:pos="0"/>
        </w:tabs>
        <w:ind w:left="0" w:firstLine="0"/>
      </w:pPr>
      <w:rPr>
        <w:rFonts w:ascii="Wingdings" w:hAnsi="Wingdings" w:cs="Symbol"/>
        <w:sz w:val="20"/>
      </w:rPr>
    </w:lvl>
    <w:lvl w:ilvl="4">
      <w:start w:val="1"/>
      <w:numFmt w:val="bullet"/>
      <w:lvlText w:val=""/>
      <w:lvlJc w:val="left"/>
      <w:pPr>
        <w:tabs>
          <w:tab w:val="num" w:pos="0"/>
        </w:tabs>
        <w:ind w:left="0" w:firstLine="0"/>
      </w:pPr>
      <w:rPr>
        <w:rFonts w:ascii="Wingdings" w:hAnsi="Wingdings" w:cs="Symbol"/>
        <w:sz w:val="20"/>
      </w:rPr>
    </w:lvl>
    <w:lvl w:ilvl="5">
      <w:start w:val="1"/>
      <w:numFmt w:val="bullet"/>
      <w:lvlText w:val=""/>
      <w:lvlJc w:val="left"/>
      <w:pPr>
        <w:tabs>
          <w:tab w:val="num" w:pos="0"/>
        </w:tabs>
        <w:ind w:left="0" w:firstLine="0"/>
      </w:pPr>
      <w:rPr>
        <w:rFonts w:ascii="Wingdings" w:hAnsi="Wingdings" w:cs="Symbol"/>
        <w:sz w:val="20"/>
      </w:rPr>
    </w:lvl>
    <w:lvl w:ilvl="6">
      <w:start w:val="1"/>
      <w:numFmt w:val="bullet"/>
      <w:lvlText w:val=""/>
      <w:lvlJc w:val="left"/>
      <w:pPr>
        <w:tabs>
          <w:tab w:val="num" w:pos="0"/>
        </w:tabs>
        <w:ind w:left="0" w:firstLine="0"/>
      </w:pPr>
      <w:rPr>
        <w:rFonts w:ascii="Wingdings" w:hAnsi="Wingdings" w:cs="Symbol"/>
        <w:sz w:val="20"/>
      </w:rPr>
    </w:lvl>
    <w:lvl w:ilvl="7">
      <w:start w:val="1"/>
      <w:numFmt w:val="bullet"/>
      <w:lvlText w:val=""/>
      <w:lvlJc w:val="left"/>
      <w:pPr>
        <w:tabs>
          <w:tab w:val="num" w:pos="0"/>
        </w:tabs>
        <w:ind w:left="0" w:firstLine="0"/>
      </w:pPr>
      <w:rPr>
        <w:rFonts w:ascii="Wingdings" w:hAnsi="Wingdings" w:cs="Symbol"/>
        <w:sz w:val="20"/>
      </w:rPr>
    </w:lvl>
    <w:lvl w:ilvl="8">
      <w:start w:val="1"/>
      <w:numFmt w:val="bullet"/>
      <w:lvlText w:val=""/>
      <w:lvlJc w:val="left"/>
      <w:pPr>
        <w:tabs>
          <w:tab w:val="num" w:pos="0"/>
        </w:tabs>
        <w:ind w:left="0" w:firstLine="0"/>
      </w:pPr>
      <w:rPr>
        <w:rFonts w:ascii="Wingdings" w:hAnsi="Wingdings" w:cs="Symbol"/>
        <w:sz w:val="20"/>
      </w:rPr>
    </w:lvl>
  </w:abstractNum>
  <w:abstractNum w:abstractNumId="2">
    <w:nsid w:val="0A882C24"/>
    <w:multiLevelType w:val="hybridMultilevel"/>
    <w:tmpl w:val="5100EC86"/>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16EF0B32"/>
    <w:multiLevelType w:val="hybridMultilevel"/>
    <w:tmpl w:val="DBA049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ACD5C0D"/>
    <w:multiLevelType w:val="singleLevel"/>
    <w:tmpl w:val="58BEE24C"/>
    <w:lvl w:ilvl="0">
      <w:start w:val="2"/>
      <w:numFmt w:val="decimal"/>
      <w:lvlText w:val="%1. "/>
      <w:legacy w:legacy="1" w:legacySpace="0" w:legacyIndent="283"/>
      <w:lvlJc w:val="left"/>
      <w:pPr>
        <w:ind w:left="283" w:hanging="283"/>
      </w:pPr>
      <w:rPr>
        <w:rFonts w:ascii="Times New Roman" w:hAnsi="Times New Roman" w:hint="default"/>
        <w:b w:val="0"/>
        <w:i w:val="0"/>
        <w:sz w:val="24"/>
        <w:u w:val="none"/>
      </w:rPr>
    </w:lvl>
  </w:abstractNum>
  <w:abstractNum w:abstractNumId="5">
    <w:nsid w:val="2DE13E8B"/>
    <w:multiLevelType w:val="multilevel"/>
    <w:tmpl w:val="24A898D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36384597"/>
    <w:multiLevelType w:val="multilevel"/>
    <w:tmpl w:val="ED8CA8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9094660"/>
    <w:multiLevelType w:val="multilevel"/>
    <w:tmpl w:val="DE502CF6"/>
    <w:lvl w:ilvl="0">
      <w:start w:val="2"/>
      <w:numFmt w:val="decimal"/>
      <w:lvlText w:val="%1."/>
      <w:lvlJc w:val="left"/>
      <w:pPr>
        <w:ind w:left="1080" w:hanging="360"/>
      </w:pPr>
      <w:rPr>
        <w:rFonts w:hint="default"/>
      </w:rPr>
    </w:lvl>
    <w:lvl w:ilvl="1">
      <w:start w:val="1"/>
      <w:numFmt w:val="decimal"/>
      <w:isLgl/>
      <w:lvlText w:val="%1.%2"/>
      <w:lvlJc w:val="left"/>
      <w:pPr>
        <w:ind w:left="1642" w:hanging="360"/>
      </w:pPr>
      <w:rPr>
        <w:rFonts w:hint="default"/>
      </w:rPr>
    </w:lvl>
    <w:lvl w:ilvl="2">
      <w:start w:val="1"/>
      <w:numFmt w:val="decimal"/>
      <w:isLgl/>
      <w:lvlText w:val="%1.%2.%3"/>
      <w:lvlJc w:val="left"/>
      <w:pPr>
        <w:ind w:left="2564" w:hanging="720"/>
      </w:pPr>
      <w:rPr>
        <w:rFonts w:hint="default"/>
      </w:rPr>
    </w:lvl>
    <w:lvl w:ilvl="3">
      <w:start w:val="1"/>
      <w:numFmt w:val="decimal"/>
      <w:isLgl/>
      <w:lvlText w:val="%1.%2.%3.%4"/>
      <w:lvlJc w:val="left"/>
      <w:pPr>
        <w:ind w:left="3126" w:hanging="720"/>
      </w:pPr>
      <w:rPr>
        <w:rFonts w:hint="default"/>
      </w:rPr>
    </w:lvl>
    <w:lvl w:ilvl="4">
      <w:start w:val="1"/>
      <w:numFmt w:val="decimal"/>
      <w:isLgl/>
      <w:lvlText w:val="%1.%2.%3.%4.%5"/>
      <w:lvlJc w:val="left"/>
      <w:pPr>
        <w:ind w:left="4048" w:hanging="1080"/>
      </w:pPr>
      <w:rPr>
        <w:rFonts w:hint="default"/>
      </w:rPr>
    </w:lvl>
    <w:lvl w:ilvl="5">
      <w:start w:val="1"/>
      <w:numFmt w:val="decimal"/>
      <w:isLgl/>
      <w:lvlText w:val="%1.%2.%3.%4.%5.%6"/>
      <w:lvlJc w:val="left"/>
      <w:pPr>
        <w:ind w:left="4610" w:hanging="1080"/>
      </w:pPr>
      <w:rPr>
        <w:rFonts w:hint="default"/>
      </w:rPr>
    </w:lvl>
    <w:lvl w:ilvl="6">
      <w:start w:val="1"/>
      <w:numFmt w:val="decimal"/>
      <w:isLgl/>
      <w:lvlText w:val="%1.%2.%3.%4.%5.%6.%7"/>
      <w:lvlJc w:val="left"/>
      <w:pPr>
        <w:ind w:left="5532" w:hanging="1440"/>
      </w:pPr>
      <w:rPr>
        <w:rFonts w:hint="default"/>
      </w:rPr>
    </w:lvl>
    <w:lvl w:ilvl="7">
      <w:start w:val="1"/>
      <w:numFmt w:val="decimal"/>
      <w:isLgl/>
      <w:lvlText w:val="%1.%2.%3.%4.%5.%6.%7.%8"/>
      <w:lvlJc w:val="left"/>
      <w:pPr>
        <w:ind w:left="6094" w:hanging="1440"/>
      </w:pPr>
      <w:rPr>
        <w:rFonts w:hint="default"/>
      </w:rPr>
    </w:lvl>
    <w:lvl w:ilvl="8">
      <w:start w:val="1"/>
      <w:numFmt w:val="decimal"/>
      <w:isLgl/>
      <w:lvlText w:val="%1.%2.%3.%4.%5.%6.%7.%8.%9"/>
      <w:lvlJc w:val="left"/>
      <w:pPr>
        <w:ind w:left="7016" w:hanging="1800"/>
      </w:pPr>
      <w:rPr>
        <w:rFonts w:hint="default"/>
      </w:rPr>
    </w:lvl>
  </w:abstractNum>
  <w:abstractNum w:abstractNumId="8">
    <w:nsid w:val="62145285"/>
    <w:multiLevelType w:val="hybridMultilevel"/>
    <w:tmpl w:val="E4122CD0"/>
    <w:lvl w:ilvl="0" w:tplc="6234FB44">
      <w:start w:val="1"/>
      <w:numFmt w:val="decimal"/>
      <w:lvlText w:val="%1."/>
      <w:lvlJc w:val="left"/>
      <w:pPr>
        <w:tabs>
          <w:tab w:val="num" w:pos="717"/>
        </w:tabs>
        <w:ind w:left="717"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68AA129F"/>
    <w:multiLevelType w:val="multilevel"/>
    <w:tmpl w:val="412C7F2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6DEE0F89"/>
    <w:multiLevelType w:val="multilevel"/>
    <w:tmpl w:val="3ED84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6E852490"/>
    <w:multiLevelType w:val="hybridMultilevel"/>
    <w:tmpl w:val="5B264D4C"/>
    <w:lvl w:ilvl="0" w:tplc="8120486A">
      <w:start w:val="1"/>
      <w:numFmt w:val="decimal"/>
      <w:lvlText w:val="%1."/>
      <w:lvlJc w:val="left"/>
      <w:pPr>
        <w:tabs>
          <w:tab w:val="num" w:pos="717"/>
        </w:tabs>
        <w:ind w:left="717" w:hanging="360"/>
      </w:pPr>
      <w:rPr>
        <w:rFonts w:hint="default"/>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num w:numId="1">
    <w:abstractNumId w:val="5"/>
  </w:num>
  <w:num w:numId="2">
    <w:abstractNumId w:val="7"/>
  </w:num>
  <w:num w:numId="3">
    <w:abstractNumId w:val="9"/>
  </w:num>
  <w:num w:numId="4">
    <w:abstractNumId w:val="11"/>
  </w:num>
  <w:num w:numId="5">
    <w:abstractNumId w:val="8"/>
  </w:num>
  <w:num w:numId="6">
    <w:abstractNumId w:val="4"/>
  </w:num>
  <w:num w:numId="7">
    <w:abstractNumId w:val="4"/>
    <w:lvlOverride w:ilvl="0">
      <w:lvl w:ilvl="0">
        <w:start w:val="1"/>
        <w:numFmt w:val="decimal"/>
        <w:lvlText w:val="%1. "/>
        <w:legacy w:legacy="1" w:legacySpace="0" w:legacyIndent="283"/>
        <w:lvlJc w:val="left"/>
        <w:pPr>
          <w:ind w:left="283" w:hanging="283"/>
        </w:pPr>
        <w:rPr>
          <w:rFonts w:ascii="Times New Roman" w:hAnsi="Times New Roman" w:hint="default"/>
          <w:b w:val="0"/>
          <w:i w:val="0"/>
          <w:sz w:val="24"/>
          <w:u w:val="none"/>
        </w:rPr>
      </w:lvl>
    </w:lvlOverride>
  </w:num>
  <w:num w:numId="8">
    <w:abstractNumId w:val="2"/>
  </w:num>
  <w:num w:numId="9">
    <w:abstractNumId w:val="10"/>
  </w:num>
  <w:num w:numId="10">
    <w:abstractNumId w:val="6"/>
  </w:num>
  <w:num w:numId="11">
    <w:abstractNumId w:val="0"/>
  </w:num>
  <w:num w:numId="12">
    <w:abstractNumId w:val="1"/>
  </w:num>
  <w:num w:numId="13">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characterSpacingControl w:val="doNotCompress"/>
  <w:footnotePr>
    <w:footnote w:id="0"/>
    <w:footnote w:id="1"/>
  </w:footnotePr>
  <w:endnotePr>
    <w:endnote w:id="0"/>
    <w:endnote w:id="1"/>
  </w:endnotePr>
  <w:compat/>
  <w:rsids>
    <w:rsidRoot w:val="00B31DC1"/>
    <w:rsid w:val="00000DB0"/>
    <w:rsid w:val="00012178"/>
    <w:rsid w:val="000313A9"/>
    <w:rsid w:val="00042E32"/>
    <w:rsid w:val="0006674A"/>
    <w:rsid w:val="0008268C"/>
    <w:rsid w:val="000852D5"/>
    <w:rsid w:val="00092E84"/>
    <w:rsid w:val="000B014C"/>
    <w:rsid w:val="000B207D"/>
    <w:rsid w:val="000B59D1"/>
    <w:rsid w:val="000C3E36"/>
    <w:rsid w:val="000E6E88"/>
    <w:rsid w:val="000F44E4"/>
    <w:rsid w:val="0010023B"/>
    <w:rsid w:val="00115E37"/>
    <w:rsid w:val="001178B8"/>
    <w:rsid w:val="00121248"/>
    <w:rsid w:val="001238A8"/>
    <w:rsid w:val="001253A1"/>
    <w:rsid w:val="00126DA8"/>
    <w:rsid w:val="0013034A"/>
    <w:rsid w:val="0013155D"/>
    <w:rsid w:val="001617CF"/>
    <w:rsid w:val="001746FB"/>
    <w:rsid w:val="00181660"/>
    <w:rsid w:val="0019730F"/>
    <w:rsid w:val="001A2764"/>
    <w:rsid w:val="001B79F3"/>
    <w:rsid w:val="001F031C"/>
    <w:rsid w:val="001F2CA4"/>
    <w:rsid w:val="002117AB"/>
    <w:rsid w:val="0021622B"/>
    <w:rsid w:val="00217147"/>
    <w:rsid w:val="0022331D"/>
    <w:rsid w:val="002253A6"/>
    <w:rsid w:val="0025035D"/>
    <w:rsid w:val="00263C7E"/>
    <w:rsid w:val="00270DB6"/>
    <w:rsid w:val="0027222F"/>
    <w:rsid w:val="00274A62"/>
    <w:rsid w:val="00280522"/>
    <w:rsid w:val="00291A3F"/>
    <w:rsid w:val="00293A16"/>
    <w:rsid w:val="00297869"/>
    <w:rsid w:val="002A11D3"/>
    <w:rsid w:val="002A2D1D"/>
    <w:rsid w:val="002A3809"/>
    <w:rsid w:val="002A6219"/>
    <w:rsid w:val="002B0B29"/>
    <w:rsid w:val="002B7058"/>
    <w:rsid w:val="002C624F"/>
    <w:rsid w:val="002E3D0C"/>
    <w:rsid w:val="00304B50"/>
    <w:rsid w:val="00312A98"/>
    <w:rsid w:val="003244C2"/>
    <w:rsid w:val="00332DA4"/>
    <w:rsid w:val="00333FAE"/>
    <w:rsid w:val="00354C9C"/>
    <w:rsid w:val="00361857"/>
    <w:rsid w:val="0037462D"/>
    <w:rsid w:val="00376C1C"/>
    <w:rsid w:val="00383EC6"/>
    <w:rsid w:val="00386DF5"/>
    <w:rsid w:val="003A7FCD"/>
    <w:rsid w:val="003C30E3"/>
    <w:rsid w:val="00400AC6"/>
    <w:rsid w:val="004122F9"/>
    <w:rsid w:val="0041559A"/>
    <w:rsid w:val="004166EB"/>
    <w:rsid w:val="00424BC8"/>
    <w:rsid w:val="00431C20"/>
    <w:rsid w:val="00441125"/>
    <w:rsid w:val="0044485E"/>
    <w:rsid w:val="00446B23"/>
    <w:rsid w:val="004476C2"/>
    <w:rsid w:val="00451D78"/>
    <w:rsid w:val="00465DBA"/>
    <w:rsid w:val="004A1EA9"/>
    <w:rsid w:val="004B4FE9"/>
    <w:rsid w:val="004C604F"/>
    <w:rsid w:val="004D1A70"/>
    <w:rsid w:val="004E5536"/>
    <w:rsid w:val="004F0C85"/>
    <w:rsid w:val="004F6ECC"/>
    <w:rsid w:val="00524D7B"/>
    <w:rsid w:val="00571F1D"/>
    <w:rsid w:val="00574DFF"/>
    <w:rsid w:val="005A5AD0"/>
    <w:rsid w:val="005C7D1A"/>
    <w:rsid w:val="005E0802"/>
    <w:rsid w:val="005E77E1"/>
    <w:rsid w:val="0061257A"/>
    <w:rsid w:val="00642DAD"/>
    <w:rsid w:val="00644489"/>
    <w:rsid w:val="006666E1"/>
    <w:rsid w:val="0067401A"/>
    <w:rsid w:val="006771B7"/>
    <w:rsid w:val="00687733"/>
    <w:rsid w:val="006A23D8"/>
    <w:rsid w:val="006B4162"/>
    <w:rsid w:val="006C55C1"/>
    <w:rsid w:val="006C7168"/>
    <w:rsid w:val="006E30CB"/>
    <w:rsid w:val="006E3287"/>
    <w:rsid w:val="006E6C53"/>
    <w:rsid w:val="006F349B"/>
    <w:rsid w:val="006F4122"/>
    <w:rsid w:val="006F7EDA"/>
    <w:rsid w:val="007103BA"/>
    <w:rsid w:val="00717826"/>
    <w:rsid w:val="00725985"/>
    <w:rsid w:val="00730209"/>
    <w:rsid w:val="00737F82"/>
    <w:rsid w:val="007402B2"/>
    <w:rsid w:val="00743B27"/>
    <w:rsid w:val="0078151A"/>
    <w:rsid w:val="00782F04"/>
    <w:rsid w:val="007904D8"/>
    <w:rsid w:val="00794BD4"/>
    <w:rsid w:val="007A198A"/>
    <w:rsid w:val="007F3E17"/>
    <w:rsid w:val="00815D36"/>
    <w:rsid w:val="0082605F"/>
    <w:rsid w:val="00827243"/>
    <w:rsid w:val="00831620"/>
    <w:rsid w:val="008751CC"/>
    <w:rsid w:val="0087655C"/>
    <w:rsid w:val="00881347"/>
    <w:rsid w:val="008855DF"/>
    <w:rsid w:val="00886E67"/>
    <w:rsid w:val="008A22ED"/>
    <w:rsid w:val="008A516C"/>
    <w:rsid w:val="008B2CC1"/>
    <w:rsid w:val="008B6653"/>
    <w:rsid w:val="008C53FE"/>
    <w:rsid w:val="008E1A50"/>
    <w:rsid w:val="008E6FED"/>
    <w:rsid w:val="008F275E"/>
    <w:rsid w:val="00903AF5"/>
    <w:rsid w:val="00907262"/>
    <w:rsid w:val="00910756"/>
    <w:rsid w:val="00915504"/>
    <w:rsid w:val="0093524F"/>
    <w:rsid w:val="00935317"/>
    <w:rsid w:val="00942536"/>
    <w:rsid w:val="009720BE"/>
    <w:rsid w:val="00972C26"/>
    <w:rsid w:val="00975F95"/>
    <w:rsid w:val="00985564"/>
    <w:rsid w:val="009860D8"/>
    <w:rsid w:val="009A136E"/>
    <w:rsid w:val="009A75AA"/>
    <w:rsid w:val="009B0D7A"/>
    <w:rsid w:val="009B41FF"/>
    <w:rsid w:val="009B480E"/>
    <w:rsid w:val="009B5623"/>
    <w:rsid w:val="009B6125"/>
    <w:rsid w:val="009C42EB"/>
    <w:rsid w:val="009F7B06"/>
    <w:rsid w:val="00A3268B"/>
    <w:rsid w:val="00A368B7"/>
    <w:rsid w:val="00A41C4F"/>
    <w:rsid w:val="00A46DD7"/>
    <w:rsid w:val="00A47476"/>
    <w:rsid w:val="00A52EE5"/>
    <w:rsid w:val="00A53A1A"/>
    <w:rsid w:val="00A65450"/>
    <w:rsid w:val="00A65F26"/>
    <w:rsid w:val="00A715EC"/>
    <w:rsid w:val="00A87662"/>
    <w:rsid w:val="00A903E1"/>
    <w:rsid w:val="00A9065B"/>
    <w:rsid w:val="00AF2BA7"/>
    <w:rsid w:val="00B050ED"/>
    <w:rsid w:val="00B20D83"/>
    <w:rsid w:val="00B31DC1"/>
    <w:rsid w:val="00B47027"/>
    <w:rsid w:val="00B94BBC"/>
    <w:rsid w:val="00BA469F"/>
    <w:rsid w:val="00BA5436"/>
    <w:rsid w:val="00BB02FE"/>
    <w:rsid w:val="00BC1FC1"/>
    <w:rsid w:val="00BC6B89"/>
    <w:rsid w:val="00BC6DE4"/>
    <w:rsid w:val="00BD5113"/>
    <w:rsid w:val="00BE307F"/>
    <w:rsid w:val="00BE5F0A"/>
    <w:rsid w:val="00C0792C"/>
    <w:rsid w:val="00C15BF3"/>
    <w:rsid w:val="00C22BE6"/>
    <w:rsid w:val="00C25185"/>
    <w:rsid w:val="00C27D42"/>
    <w:rsid w:val="00C53A4E"/>
    <w:rsid w:val="00C553CD"/>
    <w:rsid w:val="00C66717"/>
    <w:rsid w:val="00C74143"/>
    <w:rsid w:val="00C80608"/>
    <w:rsid w:val="00C877E7"/>
    <w:rsid w:val="00C933C7"/>
    <w:rsid w:val="00CA260F"/>
    <w:rsid w:val="00CD4ECF"/>
    <w:rsid w:val="00CE0F26"/>
    <w:rsid w:val="00CF2384"/>
    <w:rsid w:val="00D129C4"/>
    <w:rsid w:val="00D1478F"/>
    <w:rsid w:val="00D23A93"/>
    <w:rsid w:val="00D42870"/>
    <w:rsid w:val="00D54DBB"/>
    <w:rsid w:val="00DA2191"/>
    <w:rsid w:val="00DC5F8C"/>
    <w:rsid w:val="00DD54A8"/>
    <w:rsid w:val="00DE5A3E"/>
    <w:rsid w:val="00DF4952"/>
    <w:rsid w:val="00E21522"/>
    <w:rsid w:val="00E5365E"/>
    <w:rsid w:val="00E568E4"/>
    <w:rsid w:val="00E57C2B"/>
    <w:rsid w:val="00E8472E"/>
    <w:rsid w:val="00E945F0"/>
    <w:rsid w:val="00EB1243"/>
    <w:rsid w:val="00EB2104"/>
    <w:rsid w:val="00EC7900"/>
    <w:rsid w:val="00ED73BF"/>
    <w:rsid w:val="00EE1380"/>
    <w:rsid w:val="00EE3369"/>
    <w:rsid w:val="00EF051D"/>
    <w:rsid w:val="00EF733F"/>
    <w:rsid w:val="00F07882"/>
    <w:rsid w:val="00F07ECE"/>
    <w:rsid w:val="00F11321"/>
    <w:rsid w:val="00F14D0D"/>
    <w:rsid w:val="00F2141E"/>
    <w:rsid w:val="00F26D11"/>
    <w:rsid w:val="00F41A7C"/>
    <w:rsid w:val="00F4306F"/>
    <w:rsid w:val="00F54E43"/>
    <w:rsid w:val="00F81053"/>
    <w:rsid w:val="00F82234"/>
    <w:rsid w:val="00FB05DC"/>
    <w:rsid w:val="00FC0345"/>
    <w:rsid w:val="00FE5DE7"/>
    <w:rsid w:val="00FF274D"/>
    <w:rsid w:val="00FF5CB3"/>
    <w:rsid w:val="00FF5FD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2"/>
        <w:szCs w:val="22"/>
        <w:lang w:val="ru-RU" w:eastAsia="en-US" w:bidi="ar-SA"/>
      </w:rPr>
    </w:rPrDefault>
    <w:pPrDefault>
      <w:pPr>
        <w:ind w:firstLine="357"/>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2234"/>
  </w:style>
  <w:style w:type="paragraph" w:styleId="1">
    <w:name w:val="heading 1"/>
    <w:basedOn w:val="a"/>
    <w:next w:val="a"/>
    <w:link w:val="10"/>
    <w:qFormat/>
    <w:rsid w:val="00D54DBB"/>
    <w:pPr>
      <w:keepNext/>
      <w:ind w:firstLine="0"/>
      <w:jc w:val="center"/>
      <w:outlineLvl w:val="0"/>
    </w:pPr>
    <w:rPr>
      <w:rFonts w:eastAsia="Times New Roman"/>
      <w:b/>
      <w:bCs/>
      <w:sz w:val="24"/>
      <w:szCs w:val="24"/>
      <w:lang w:eastAsia="ru-RU"/>
    </w:rPr>
  </w:style>
  <w:style w:type="paragraph" w:styleId="3">
    <w:name w:val="heading 3"/>
    <w:basedOn w:val="a"/>
    <w:next w:val="a"/>
    <w:link w:val="30"/>
    <w:uiPriority w:val="9"/>
    <w:semiHidden/>
    <w:unhideWhenUsed/>
    <w:qFormat/>
    <w:rsid w:val="00C0792C"/>
    <w:pPr>
      <w:keepNext/>
      <w:keepLines/>
      <w:spacing w:before="200"/>
      <w:outlineLvl w:val="2"/>
    </w:pPr>
    <w:rPr>
      <w:rFonts w:asciiTheme="majorHAnsi" w:eastAsiaTheme="majorEastAsia" w:hAnsiTheme="majorHAnsi" w:cstheme="majorBidi"/>
      <w:b/>
      <w:bCs/>
      <w:color w:val="4F81BD" w:themeColor="accent1"/>
    </w:rPr>
  </w:style>
  <w:style w:type="paragraph" w:styleId="5">
    <w:name w:val="heading 5"/>
    <w:basedOn w:val="a"/>
    <w:next w:val="a"/>
    <w:link w:val="50"/>
    <w:qFormat/>
    <w:rsid w:val="00D54DBB"/>
    <w:pPr>
      <w:keepNext/>
      <w:ind w:left="708" w:firstLine="0"/>
      <w:jc w:val="center"/>
      <w:outlineLvl w:val="4"/>
    </w:pPr>
    <w:rPr>
      <w:rFonts w:eastAsia="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65450"/>
    <w:rPr>
      <w:rFonts w:ascii="Tahoma" w:hAnsi="Tahoma" w:cs="Tahoma"/>
      <w:sz w:val="16"/>
      <w:szCs w:val="16"/>
    </w:rPr>
  </w:style>
  <w:style w:type="character" w:customStyle="1" w:styleId="a4">
    <w:name w:val="Текст выноски Знак"/>
    <w:basedOn w:val="a0"/>
    <w:link w:val="a3"/>
    <w:uiPriority w:val="99"/>
    <w:semiHidden/>
    <w:rsid w:val="00A65450"/>
    <w:rPr>
      <w:rFonts w:ascii="Tahoma" w:hAnsi="Tahoma" w:cs="Tahoma"/>
      <w:sz w:val="16"/>
      <w:szCs w:val="16"/>
    </w:rPr>
  </w:style>
  <w:style w:type="paragraph" w:styleId="2">
    <w:name w:val="Body Text 2"/>
    <w:basedOn w:val="a"/>
    <w:link w:val="20"/>
    <w:semiHidden/>
    <w:rsid w:val="006E3287"/>
    <w:pPr>
      <w:spacing w:line="480" w:lineRule="auto"/>
      <w:ind w:firstLine="0"/>
    </w:pPr>
    <w:rPr>
      <w:rFonts w:eastAsia="Times New Roman"/>
      <w:snapToGrid w:val="0"/>
      <w:color w:val="000000"/>
      <w:sz w:val="24"/>
      <w:szCs w:val="20"/>
      <w:lang w:val="en-US" w:eastAsia="fr-FR"/>
    </w:rPr>
  </w:style>
  <w:style w:type="character" w:customStyle="1" w:styleId="20">
    <w:name w:val="Основной текст 2 Знак"/>
    <w:basedOn w:val="a0"/>
    <w:link w:val="2"/>
    <w:semiHidden/>
    <w:rsid w:val="006E3287"/>
    <w:rPr>
      <w:rFonts w:eastAsia="Times New Roman"/>
      <w:snapToGrid w:val="0"/>
      <w:color w:val="000000"/>
      <w:sz w:val="24"/>
      <w:szCs w:val="20"/>
      <w:lang w:val="en-US" w:eastAsia="fr-FR"/>
    </w:rPr>
  </w:style>
  <w:style w:type="paragraph" w:customStyle="1" w:styleId="Default">
    <w:name w:val="Default"/>
    <w:rsid w:val="00C877E7"/>
    <w:pPr>
      <w:autoSpaceDE w:val="0"/>
      <w:autoSpaceDN w:val="0"/>
      <w:adjustRightInd w:val="0"/>
      <w:ind w:firstLine="0"/>
      <w:jc w:val="left"/>
    </w:pPr>
    <w:rPr>
      <w:rFonts w:ascii="Linux Libertine" w:hAnsi="Linux Libertine" w:cs="Linux Libertine"/>
      <w:color w:val="000000"/>
      <w:sz w:val="24"/>
      <w:szCs w:val="24"/>
    </w:rPr>
  </w:style>
  <w:style w:type="paragraph" w:styleId="a5">
    <w:name w:val="List Paragraph"/>
    <w:basedOn w:val="a"/>
    <w:uiPriority w:val="34"/>
    <w:qFormat/>
    <w:rsid w:val="001F2CA4"/>
    <w:pPr>
      <w:spacing w:after="200" w:line="276" w:lineRule="auto"/>
      <w:ind w:left="720" w:firstLine="0"/>
      <w:contextualSpacing/>
      <w:jc w:val="left"/>
    </w:pPr>
    <w:rPr>
      <w:rFonts w:asciiTheme="minorHAnsi" w:eastAsiaTheme="minorEastAsia" w:hAnsiTheme="minorHAnsi" w:cstheme="minorBidi"/>
      <w:lang w:eastAsia="ru-RU"/>
    </w:rPr>
  </w:style>
  <w:style w:type="character" w:customStyle="1" w:styleId="10">
    <w:name w:val="Заголовок 1 Знак"/>
    <w:basedOn w:val="a0"/>
    <w:link w:val="1"/>
    <w:rsid w:val="00D54DBB"/>
    <w:rPr>
      <w:rFonts w:eastAsia="Times New Roman"/>
      <w:b/>
      <w:bCs/>
      <w:sz w:val="24"/>
      <w:szCs w:val="24"/>
      <w:lang w:eastAsia="ru-RU"/>
    </w:rPr>
  </w:style>
  <w:style w:type="character" w:customStyle="1" w:styleId="50">
    <w:name w:val="Заголовок 5 Знак"/>
    <w:basedOn w:val="a0"/>
    <w:link w:val="5"/>
    <w:rsid w:val="00D54DBB"/>
    <w:rPr>
      <w:rFonts w:eastAsia="Times New Roman"/>
      <w:b/>
      <w:bCs/>
      <w:sz w:val="24"/>
      <w:szCs w:val="24"/>
      <w:lang w:eastAsia="ru-RU"/>
    </w:rPr>
  </w:style>
  <w:style w:type="paragraph" w:styleId="a6">
    <w:name w:val="Body Text Indent"/>
    <w:basedOn w:val="a"/>
    <w:link w:val="a7"/>
    <w:uiPriority w:val="99"/>
    <w:semiHidden/>
    <w:unhideWhenUsed/>
    <w:rsid w:val="007103BA"/>
    <w:pPr>
      <w:spacing w:after="120"/>
      <w:ind w:left="283"/>
    </w:pPr>
  </w:style>
  <w:style w:type="character" w:customStyle="1" w:styleId="a7">
    <w:name w:val="Основной текст с отступом Знак"/>
    <w:basedOn w:val="a0"/>
    <w:link w:val="a6"/>
    <w:uiPriority w:val="99"/>
    <w:semiHidden/>
    <w:rsid w:val="007103BA"/>
  </w:style>
  <w:style w:type="paragraph" w:styleId="21">
    <w:name w:val="Body Text Indent 2"/>
    <w:basedOn w:val="a"/>
    <w:link w:val="22"/>
    <w:uiPriority w:val="99"/>
    <w:semiHidden/>
    <w:unhideWhenUsed/>
    <w:rsid w:val="007103BA"/>
    <w:pPr>
      <w:spacing w:after="120" w:line="480" w:lineRule="auto"/>
      <w:ind w:left="283"/>
    </w:pPr>
  </w:style>
  <w:style w:type="character" w:customStyle="1" w:styleId="22">
    <w:name w:val="Основной текст с отступом 2 Знак"/>
    <w:basedOn w:val="a0"/>
    <w:link w:val="21"/>
    <w:uiPriority w:val="99"/>
    <w:semiHidden/>
    <w:rsid w:val="007103BA"/>
  </w:style>
  <w:style w:type="character" w:styleId="a8">
    <w:name w:val="Hyperlink"/>
    <w:basedOn w:val="a0"/>
    <w:uiPriority w:val="99"/>
    <w:rsid w:val="007103BA"/>
    <w:rPr>
      <w:color w:val="0000FF"/>
      <w:u w:val="single"/>
    </w:rPr>
  </w:style>
  <w:style w:type="paragraph" w:styleId="a9">
    <w:name w:val="footnote text"/>
    <w:basedOn w:val="a"/>
    <w:link w:val="aa"/>
    <w:semiHidden/>
    <w:rsid w:val="007103BA"/>
    <w:pPr>
      <w:ind w:firstLine="0"/>
      <w:jc w:val="left"/>
    </w:pPr>
    <w:rPr>
      <w:rFonts w:eastAsia="Times New Roman"/>
      <w:sz w:val="20"/>
      <w:szCs w:val="20"/>
      <w:lang w:eastAsia="ru-RU"/>
    </w:rPr>
  </w:style>
  <w:style w:type="character" w:customStyle="1" w:styleId="aa">
    <w:name w:val="Текст сноски Знак"/>
    <w:basedOn w:val="a0"/>
    <w:link w:val="a9"/>
    <w:semiHidden/>
    <w:rsid w:val="007103BA"/>
    <w:rPr>
      <w:rFonts w:eastAsia="Times New Roman"/>
      <w:sz w:val="20"/>
      <w:szCs w:val="20"/>
      <w:lang w:eastAsia="ru-RU"/>
    </w:rPr>
  </w:style>
  <w:style w:type="character" w:styleId="ab">
    <w:name w:val="footnote reference"/>
    <w:basedOn w:val="a0"/>
    <w:semiHidden/>
    <w:rsid w:val="007103BA"/>
    <w:rPr>
      <w:vertAlign w:val="superscript"/>
    </w:rPr>
  </w:style>
  <w:style w:type="paragraph" w:styleId="ac">
    <w:name w:val="Title"/>
    <w:basedOn w:val="a"/>
    <w:link w:val="ad"/>
    <w:qFormat/>
    <w:rsid w:val="007103BA"/>
    <w:pPr>
      <w:ind w:firstLine="0"/>
      <w:jc w:val="center"/>
    </w:pPr>
    <w:rPr>
      <w:rFonts w:eastAsia="Times New Roman"/>
      <w:sz w:val="24"/>
      <w:szCs w:val="20"/>
      <w:lang w:eastAsia="ru-RU"/>
    </w:rPr>
  </w:style>
  <w:style w:type="character" w:customStyle="1" w:styleId="ad">
    <w:name w:val="Название Знак"/>
    <w:basedOn w:val="a0"/>
    <w:link w:val="ac"/>
    <w:rsid w:val="007103BA"/>
    <w:rPr>
      <w:rFonts w:eastAsia="Times New Roman"/>
      <w:sz w:val="24"/>
      <w:szCs w:val="20"/>
      <w:lang w:eastAsia="ru-RU"/>
    </w:rPr>
  </w:style>
  <w:style w:type="character" w:customStyle="1" w:styleId="hps">
    <w:name w:val="hps"/>
    <w:basedOn w:val="a0"/>
    <w:rsid w:val="0013034A"/>
  </w:style>
  <w:style w:type="character" w:customStyle="1" w:styleId="yt-dictionary-meaning">
    <w:name w:val="yt-dictionary-meaning"/>
    <w:basedOn w:val="a0"/>
    <w:rsid w:val="0013034A"/>
  </w:style>
  <w:style w:type="paragraph" w:styleId="ae">
    <w:name w:val="Normal (Web)"/>
    <w:basedOn w:val="a"/>
    <w:uiPriority w:val="99"/>
    <w:unhideWhenUsed/>
    <w:rsid w:val="0013034A"/>
    <w:pPr>
      <w:spacing w:before="100" w:beforeAutospacing="1" w:after="100" w:afterAutospacing="1"/>
      <w:ind w:firstLine="0"/>
      <w:jc w:val="left"/>
    </w:pPr>
    <w:rPr>
      <w:rFonts w:eastAsia="Times New Roman"/>
      <w:sz w:val="24"/>
      <w:szCs w:val="24"/>
      <w:lang w:eastAsia="ru-RU"/>
    </w:rPr>
  </w:style>
  <w:style w:type="paragraph" w:styleId="af">
    <w:name w:val="header"/>
    <w:basedOn w:val="a"/>
    <w:link w:val="af0"/>
    <w:uiPriority w:val="99"/>
    <w:unhideWhenUsed/>
    <w:rsid w:val="00042E32"/>
    <w:pPr>
      <w:tabs>
        <w:tab w:val="center" w:pos="4677"/>
        <w:tab w:val="right" w:pos="9355"/>
      </w:tabs>
    </w:pPr>
  </w:style>
  <w:style w:type="character" w:customStyle="1" w:styleId="af0">
    <w:name w:val="Верхний колонтитул Знак"/>
    <w:basedOn w:val="a0"/>
    <w:link w:val="af"/>
    <w:uiPriority w:val="99"/>
    <w:rsid w:val="00042E32"/>
  </w:style>
  <w:style w:type="paragraph" w:styleId="af1">
    <w:name w:val="footer"/>
    <w:basedOn w:val="a"/>
    <w:link w:val="af2"/>
    <w:uiPriority w:val="99"/>
    <w:unhideWhenUsed/>
    <w:rsid w:val="00042E32"/>
    <w:pPr>
      <w:tabs>
        <w:tab w:val="center" w:pos="4677"/>
        <w:tab w:val="right" w:pos="9355"/>
      </w:tabs>
    </w:pPr>
  </w:style>
  <w:style w:type="character" w:customStyle="1" w:styleId="af2">
    <w:name w:val="Нижний колонтитул Знак"/>
    <w:basedOn w:val="a0"/>
    <w:link w:val="af1"/>
    <w:uiPriority w:val="99"/>
    <w:rsid w:val="00042E32"/>
  </w:style>
  <w:style w:type="character" w:customStyle="1" w:styleId="messagecontactdisplay">
    <w:name w:val="messagecontactdisplay"/>
    <w:basedOn w:val="a0"/>
    <w:rsid w:val="00A52EE5"/>
  </w:style>
  <w:style w:type="character" w:customStyle="1" w:styleId="30">
    <w:name w:val="Заголовок 3 Знак"/>
    <w:basedOn w:val="a0"/>
    <w:link w:val="3"/>
    <w:uiPriority w:val="9"/>
    <w:semiHidden/>
    <w:rsid w:val="00C0792C"/>
    <w:rPr>
      <w:rFonts w:asciiTheme="majorHAnsi" w:eastAsiaTheme="majorEastAsia" w:hAnsiTheme="majorHAnsi" w:cstheme="majorBidi"/>
      <w:b/>
      <w:bCs/>
      <w:color w:val="4F81BD" w:themeColor="accent1"/>
    </w:rPr>
  </w:style>
  <w:style w:type="paragraph" w:styleId="af3">
    <w:name w:val="Body Text"/>
    <w:basedOn w:val="a"/>
    <w:link w:val="af4"/>
    <w:uiPriority w:val="99"/>
    <w:semiHidden/>
    <w:unhideWhenUsed/>
    <w:rsid w:val="00831620"/>
    <w:pPr>
      <w:spacing w:after="120"/>
    </w:pPr>
  </w:style>
  <w:style w:type="character" w:customStyle="1" w:styleId="af4">
    <w:name w:val="Основной текст Знак"/>
    <w:basedOn w:val="a0"/>
    <w:link w:val="af3"/>
    <w:uiPriority w:val="99"/>
    <w:semiHidden/>
    <w:rsid w:val="0083162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2"/>
        <w:szCs w:val="22"/>
        <w:lang w:val="ru-RU" w:eastAsia="en-US" w:bidi="ar-SA"/>
      </w:rPr>
    </w:rPrDefault>
    <w:pPrDefault>
      <w:pPr>
        <w:ind w:firstLine="357"/>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0" w:unhideWhenUsed="0" w:qFormat="1"/>
    <w:lsdException w:name="Default Paragraph Font" w:uiPriority="1"/>
    <w:lsdException w:name="Subtitle" w:semiHidden="0" w:uiPriority="11" w:unhideWhenUsed="0" w:qFormat="1"/>
    <w:lsdException w:name="Body Text 2"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2234"/>
  </w:style>
  <w:style w:type="paragraph" w:styleId="1">
    <w:name w:val="heading 1"/>
    <w:basedOn w:val="a"/>
    <w:next w:val="a"/>
    <w:link w:val="10"/>
    <w:qFormat/>
    <w:rsid w:val="00D54DBB"/>
    <w:pPr>
      <w:keepNext/>
      <w:ind w:firstLine="0"/>
      <w:jc w:val="center"/>
      <w:outlineLvl w:val="0"/>
    </w:pPr>
    <w:rPr>
      <w:rFonts w:eastAsia="Times New Roman"/>
      <w:b/>
      <w:bCs/>
      <w:sz w:val="24"/>
      <w:szCs w:val="24"/>
      <w:lang w:eastAsia="ru-RU"/>
    </w:rPr>
  </w:style>
  <w:style w:type="paragraph" w:styleId="3">
    <w:name w:val="heading 3"/>
    <w:basedOn w:val="a"/>
    <w:next w:val="a"/>
    <w:link w:val="30"/>
    <w:uiPriority w:val="9"/>
    <w:semiHidden/>
    <w:unhideWhenUsed/>
    <w:qFormat/>
    <w:rsid w:val="00C0792C"/>
    <w:pPr>
      <w:keepNext/>
      <w:keepLines/>
      <w:spacing w:before="200"/>
      <w:outlineLvl w:val="2"/>
    </w:pPr>
    <w:rPr>
      <w:rFonts w:asciiTheme="majorHAnsi" w:eastAsiaTheme="majorEastAsia" w:hAnsiTheme="majorHAnsi" w:cstheme="majorBidi"/>
      <w:b/>
      <w:bCs/>
      <w:color w:val="4F81BD" w:themeColor="accent1"/>
    </w:rPr>
  </w:style>
  <w:style w:type="paragraph" w:styleId="5">
    <w:name w:val="heading 5"/>
    <w:basedOn w:val="a"/>
    <w:next w:val="a"/>
    <w:link w:val="50"/>
    <w:qFormat/>
    <w:rsid w:val="00D54DBB"/>
    <w:pPr>
      <w:keepNext/>
      <w:ind w:left="708" w:firstLine="0"/>
      <w:jc w:val="center"/>
      <w:outlineLvl w:val="4"/>
    </w:pPr>
    <w:rPr>
      <w:rFonts w:eastAsia="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65450"/>
    <w:rPr>
      <w:rFonts w:ascii="Tahoma" w:hAnsi="Tahoma" w:cs="Tahoma"/>
      <w:sz w:val="16"/>
      <w:szCs w:val="16"/>
    </w:rPr>
  </w:style>
  <w:style w:type="character" w:customStyle="1" w:styleId="a4">
    <w:name w:val="Текст выноски Знак"/>
    <w:basedOn w:val="a0"/>
    <w:link w:val="a3"/>
    <w:uiPriority w:val="99"/>
    <w:semiHidden/>
    <w:rsid w:val="00A65450"/>
    <w:rPr>
      <w:rFonts w:ascii="Tahoma" w:hAnsi="Tahoma" w:cs="Tahoma"/>
      <w:sz w:val="16"/>
      <w:szCs w:val="16"/>
    </w:rPr>
  </w:style>
  <w:style w:type="paragraph" w:styleId="2">
    <w:name w:val="Body Text 2"/>
    <w:basedOn w:val="a"/>
    <w:link w:val="20"/>
    <w:semiHidden/>
    <w:rsid w:val="006E3287"/>
    <w:pPr>
      <w:spacing w:line="480" w:lineRule="auto"/>
      <w:ind w:firstLine="0"/>
    </w:pPr>
    <w:rPr>
      <w:rFonts w:eastAsia="Times New Roman"/>
      <w:snapToGrid w:val="0"/>
      <w:color w:val="000000"/>
      <w:sz w:val="24"/>
      <w:szCs w:val="20"/>
      <w:lang w:val="en-US" w:eastAsia="fr-FR"/>
    </w:rPr>
  </w:style>
  <w:style w:type="character" w:customStyle="1" w:styleId="20">
    <w:name w:val="Основной текст 2 Знак"/>
    <w:basedOn w:val="a0"/>
    <w:link w:val="2"/>
    <w:semiHidden/>
    <w:rsid w:val="006E3287"/>
    <w:rPr>
      <w:rFonts w:eastAsia="Times New Roman"/>
      <w:snapToGrid w:val="0"/>
      <w:color w:val="000000"/>
      <w:sz w:val="24"/>
      <w:szCs w:val="20"/>
      <w:lang w:val="en-US" w:eastAsia="fr-FR"/>
    </w:rPr>
  </w:style>
  <w:style w:type="paragraph" w:customStyle="1" w:styleId="Default">
    <w:name w:val="Default"/>
    <w:rsid w:val="00C877E7"/>
    <w:pPr>
      <w:autoSpaceDE w:val="0"/>
      <w:autoSpaceDN w:val="0"/>
      <w:adjustRightInd w:val="0"/>
      <w:ind w:firstLine="0"/>
      <w:jc w:val="left"/>
    </w:pPr>
    <w:rPr>
      <w:rFonts w:ascii="Linux Libertine" w:hAnsi="Linux Libertine" w:cs="Linux Libertine"/>
      <w:color w:val="000000"/>
      <w:sz w:val="24"/>
      <w:szCs w:val="24"/>
    </w:rPr>
  </w:style>
  <w:style w:type="paragraph" w:styleId="a5">
    <w:name w:val="List Paragraph"/>
    <w:basedOn w:val="a"/>
    <w:uiPriority w:val="34"/>
    <w:qFormat/>
    <w:rsid w:val="001F2CA4"/>
    <w:pPr>
      <w:spacing w:after="200" w:line="276" w:lineRule="auto"/>
      <w:ind w:left="720" w:firstLine="0"/>
      <w:contextualSpacing/>
      <w:jc w:val="left"/>
    </w:pPr>
    <w:rPr>
      <w:rFonts w:asciiTheme="minorHAnsi" w:eastAsiaTheme="minorEastAsia" w:hAnsiTheme="minorHAnsi" w:cstheme="minorBidi"/>
      <w:lang w:eastAsia="ru-RU"/>
    </w:rPr>
  </w:style>
  <w:style w:type="character" w:customStyle="1" w:styleId="10">
    <w:name w:val="Заголовок 1 Знак"/>
    <w:basedOn w:val="a0"/>
    <w:link w:val="1"/>
    <w:rsid w:val="00D54DBB"/>
    <w:rPr>
      <w:rFonts w:eastAsia="Times New Roman"/>
      <w:b/>
      <w:bCs/>
      <w:sz w:val="24"/>
      <w:szCs w:val="24"/>
      <w:lang w:eastAsia="ru-RU"/>
    </w:rPr>
  </w:style>
  <w:style w:type="character" w:customStyle="1" w:styleId="50">
    <w:name w:val="Заголовок 5 Знак"/>
    <w:basedOn w:val="a0"/>
    <w:link w:val="5"/>
    <w:rsid w:val="00D54DBB"/>
    <w:rPr>
      <w:rFonts w:eastAsia="Times New Roman"/>
      <w:b/>
      <w:bCs/>
      <w:sz w:val="24"/>
      <w:szCs w:val="24"/>
      <w:lang w:eastAsia="ru-RU"/>
    </w:rPr>
  </w:style>
  <w:style w:type="paragraph" w:styleId="a6">
    <w:name w:val="Body Text Indent"/>
    <w:basedOn w:val="a"/>
    <w:link w:val="a7"/>
    <w:uiPriority w:val="99"/>
    <w:semiHidden/>
    <w:unhideWhenUsed/>
    <w:rsid w:val="007103BA"/>
    <w:pPr>
      <w:spacing w:after="120"/>
      <w:ind w:left="283"/>
    </w:pPr>
  </w:style>
  <w:style w:type="character" w:customStyle="1" w:styleId="a7">
    <w:name w:val="Основной текст с отступом Знак"/>
    <w:basedOn w:val="a0"/>
    <w:link w:val="a6"/>
    <w:uiPriority w:val="99"/>
    <w:semiHidden/>
    <w:rsid w:val="007103BA"/>
  </w:style>
  <w:style w:type="paragraph" w:styleId="21">
    <w:name w:val="Body Text Indent 2"/>
    <w:basedOn w:val="a"/>
    <w:link w:val="22"/>
    <w:uiPriority w:val="99"/>
    <w:semiHidden/>
    <w:unhideWhenUsed/>
    <w:rsid w:val="007103BA"/>
    <w:pPr>
      <w:spacing w:after="120" w:line="480" w:lineRule="auto"/>
      <w:ind w:left="283"/>
    </w:pPr>
  </w:style>
  <w:style w:type="character" w:customStyle="1" w:styleId="22">
    <w:name w:val="Основной текст с отступом 2 Знак"/>
    <w:basedOn w:val="a0"/>
    <w:link w:val="21"/>
    <w:uiPriority w:val="99"/>
    <w:semiHidden/>
    <w:rsid w:val="007103BA"/>
  </w:style>
  <w:style w:type="character" w:styleId="a8">
    <w:name w:val="Hyperlink"/>
    <w:basedOn w:val="a0"/>
    <w:rsid w:val="007103BA"/>
    <w:rPr>
      <w:color w:val="0000FF"/>
      <w:u w:val="single"/>
    </w:rPr>
  </w:style>
  <w:style w:type="paragraph" w:styleId="a9">
    <w:name w:val="footnote text"/>
    <w:basedOn w:val="a"/>
    <w:link w:val="aa"/>
    <w:semiHidden/>
    <w:rsid w:val="007103BA"/>
    <w:pPr>
      <w:ind w:firstLine="0"/>
      <w:jc w:val="left"/>
    </w:pPr>
    <w:rPr>
      <w:rFonts w:eastAsia="Times New Roman"/>
      <w:sz w:val="20"/>
      <w:szCs w:val="20"/>
      <w:lang w:eastAsia="ru-RU"/>
    </w:rPr>
  </w:style>
  <w:style w:type="character" w:customStyle="1" w:styleId="aa">
    <w:name w:val="Текст сноски Знак"/>
    <w:basedOn w:val="a0"/>
    <w:link w:val="a9"/>
    <w:semiHidden/>
    <w:rsid w:val="007103BA"/>
    <w:rPr>
      <w:rFonts w:eastAsia="Times New Roman"/>
      <w:sz w:val="20"/>
      <w:szCs w:val="20"/>
      <w:lang w:eastAsia="ru-RU"/>
    </w:rPr>
  </w:style>
  <w:style w:type="character" w:styleId="ab">
    <w:name w:val="footnote reference"/>
    <w:basedOn w:val="a0"/>
    <w:semiHidden/>
    <w:rsid w:val="007103BA"/>
    <w:rPr>
      <w:vertAlign w:val="superscript"/>
    </w:rPr>
  </w:style>
  <w:style w:type="paragraph" w:styleId="ac">
    <w:name w:val="Title"/>
    <w:basedOn w:val="a"/>
    <w:link w:val="ad"/>
    <w:qFormat/>
    <w:rsid w:val="007103BA"/>
    <w:pPr>
      <w:ind w:firstLine="0"/>
      <w:jc w:val="center"/>
    </w:pPr>
    <w:rPr>
      <w:rFonts w:eastAsia="Times New Roman"/>
      <w:sz w:val="24"/>
      <w:szCs w:val="20"/>
      <w:lang w:eastAsia="ru-RU"/>
    </w:rPr>
  </w:style>
  <w:style w:type="character" w:customStyle="1" w:styleId="ad">
    <w:name w:val="Название Знак"/>
    <w:basedOn w:val="a0"/>
    <w:link w:val="ac"/>
    <w:rsid w:val="007103BA"/>
    <w:rPr>
      <w:rFonts w:eastAsia="Times New Roman"/>
      <w:sz w:val="24"/>
      <w:szCs w:val="20"/>
      <w:lang w:eastAsia="ru-RU"/>
    </w:rPr>
  </w:style>
  <w:style w:type="character" w:customStyle="1" w:styleId="hps">
    <w:name w:val="hps"/>
    <w:basedOn w:val="a0"/>
    <w:rsid w:val="0013034A"/>
  </w:style>
  <w:style w:type="character" w:customStyle="1" w:styleId="yt-dictionary-meaning">
    <w:name w:val="yt-dictionary-meaning"/>
    <w:basedOn w:val="a0"/>
    <w:rsid w:val="0013034A"/>
  </w:style>
  <w:style w:type="paragraph" w:styleId="ae">
    <w:name w:val="Normal (Web)"/>
    <w:basedOn w:val="a"/>
    <w:uiPriority w:val="99"/>
    <w:unhideWhenUsed/>
    <w:rsid w:val="0013034A"/>
    <w:pPr>
      <w:spacing w:before="100" w:beforeAutospacing="1" w:after="100" w:afterAutospacing="1"/>
      <w:ind w:firstLine="0"/>
      <w:jc w:val="left"/>
    </w:pPr>
    <w:rPr>
      <w:rFonts w:eastAsia="Times New Roman"/>
      <w:sz w:val="24"/>
      <w:szCs w:val="24"/>
      <w:lang w:eastAsia="ru-RU"/>
    </w:rPr>
  </w:style>
  <w:style w:type="paragraph" w:styleId="af">
    <w:name w:val="header"/>
    <w:basedOn w:val="a"/>
    <w:link w:val="af0"/>
    <w:uiPriority w:val="99"/>
    <w:unhideWhenUsed/>
    <w:rsid w:val="00042E32"/>
    <w:pPr>
      <w:tabs>
        <w:tab w:val="center" w:pos="4677"/>
        <w:tab w:val="right" w:pos="9355"/>
      </w:tabs>
    </w:pPr>
  </w:style>
  <w:style w:type="character" w:customStyle="1" w:styleId="af0">
    <w:name w:val="Верхний колонтитул Знак"/>
    <w:basedOn w:val="a0"/>
    <w:link w:val="af"/>
    <w:uiPriority w:val="99"/>
    <w:rsid w:val="00042E32"/>
  </w:style>
  <w:style w:type="paragraph" w:styleId="af1">
    <w:name w:val="footer"/>
    <w:basedOn w:val="a"/>
    <w:link w:val="af2"/>
    <w:uiPriority w:val="99"/>
    <w:unhideWhenUsed/>
    <w:rsid w:val="00042E32"/>
    <w:pPr>
      <w:tabs>
        <w:tab w:val="center" w:pos="4677"/>
        <w:tab w:val="right" w:pos="9355"/>
      </w:tabs>
    </w:pPr>
  </w:style>
  <w:style w:type="character" w:customStyle="1" w:styleId="af2">
    <w:name w:val="Нижний колонтитул Знак"/>
    <w:basedOn w:val="a0"/>
    <w:link w:val="af1"/>
    <w:uiPriority w:val="99"/>
    <w:rsid w:val="00042E32"/>
  </w:style>
  <w:style w:type="character" w:customStyle="1" w:styleId="messagecontactdisplay">
    <w:name w:val="messagecontactdisplay"/>
    <w:basedOn w:val="a0"/>
    <w:rsid w:val="00A52EE5"/>
  </w:style>
  <w:style w:type="character" w:customStyle="1" w:styleId="30">
    <w:name w:val="Заголовок 3 Знак"/>
    <w:basedOn w:val="a0"/>
    <w:link w:val="3"/>
    <w:uiPriority w:val="9"/>
    <w:semiHidden/>
    <w:rsid w:val="00C0792C"/>
    <w:rPr>
      <w:rFonts w:asciiTheme="majorHAnsi" w:eastAsiaTheme="majorEastAsia" w:hAnsiTheme="majorHAnsi" w:cstheme="majorBidi"/>
      <w:b/>
      <w:bCs/>
      <w:color w:val="4F81BD" w:themeColor="accent1"/>
    </w:rPr>
  </w:style>
  <w:style w:type="paragraph" w:styleId="af3">
    <w:name w:val="Body Text"/>
    <w:basedOn w:val="a"/>
    <w:link w:val="af4"/>
    <w:uiPriority w:val="99"/>
    <w:semiHidden/>
    <w:unhideWhenUsed/>
    <w:rsid w:val="00831620"/>
    <w:pPr>
      <w:spacing w:after="120"/>
    </w:pPr>
  </w:style>
  <w:style w:type="character" w:customStyle="1" w:styleId="af4">
    <w:name w:val="Основной текст Знак"/>
    <w:basedOn w:val="a0"/>
    <w:link w:val="af3"/>
    <w:uiPriority w:val="99"/>
    <w:semiHidden/>
    <w:rsid w:val="00831620"/>
  </w:style>
</w:styles>
</file>

<file path=word/webSettings.xml><?xml version="1.0" encoding="utf-8"?>
<w:webSettings xmlns:r="http://schemas.openxmlformats.org/officeDocument/2006/relationships" xmlns:w="http://schemas.openxmlformats.org/wordprocessingml/2006/main">
  <w:divs>
    <w:div w:id="100076662">
      <w:bodyDiv w:val="1"/>
      <w:marLeft w:val="0"/>
      <w:marRight w:val="0"/>
      <w:marTop w:val="0"/>
      <w:marBottom w:val="0"/>
      <w:divBdr>
        <w:top w:val="none" w:sz="0" w:space="0" w:color="auto"/>
        <w:left w:val="none" w:sz="0" w:space="0" w:color="auto"/>
        <w:bottom w:val="none" w:sz="0" w:space="0" w:color="auto"/>
        <w:right w:val="none" w:sz="0" w:space="0" w:color="auto"/>
      </w:divBdr>
      <w:divsChild>
        <w:div w:id="1237785515">
          <w:marLeft w:val="720"/>
          <w:marRight w:val="0"/>
          <w:marTop w:val="230"/>
          <w:marBottom w:val="0"/>
          <w:divBdr>
            <w:top w:val="none" w:sz="0" w:space="0" w:color="auto"/>
            <w:left w:val="none" w:sz="0" w:space="0" w:color="auto"/>
            <w:bottom w:val="none" w:sz="0" w:space="0" w:color="auto"/>
            <w:right w:val="none" w:sz="0" w:space="0" w:color="auto"/>
          </w:divBdr>
          <w:divsChild>
            <w:div w:id="805898861">
              <w:marLeft w:val="0"/>
              <w:marRight w:val="0"/>
              <w:marTop w:val="0"/>
              <w:marBottom w:val="0"/>
              <w:divBdr>
                <w:top w:val="none" w:sz="0" w:space="0" w:color="auto"/>
                <w:left w:val="none" w:sz="0" w:space="0" w:color="auto"/>
                <w:bottom w:val="none" w:sz="0" w:space="0" w:color="auto"/>
                <w:right w:val="none" w:sz="0" w:space="0" w:color="auto"/>
              </w:divBdr>
            </w:div>
            <w:div w:id="2091655921">
              <w:marLeft w:val="0"/>
              <w:marRight w:val="0"/>
              <w:marTop w:val="0"/>
              <w:marBottom w:val="0"/>
              <w:divBdr>
                <w:top w:val="none" w:sz="0" w:space="0" w:color="auto"/>
                <w:left w:val="none" w:sz="0" w:space="0" w:color="auto"/>
                <w:bottom w:val="none" w:sz="0" w:space="0" w:color="auto"/>
                <w:right w:val="none" w:sz="0" w:space="0" w:color="auto"/>
              </w:divBdr>
            </w:div>
            <w:div w:id="93064692">
              <w:marLeft w:val="0"/>
              <w:marRight w:val="0"/>
              <w:marTop w:val="0"/>
              <w:marBottom w:val="0"/>
              <w:divBdr>
                <w:top w:val="none" w:sz="0" w:space="0" w:color="auto"/>
                <w:left w:val="none" w:sz="0" w:space="0" w:color="auto"/>
                <w:bottom w:val="none" w:sz="0" w:space="0" w:color="auto"/>
                <w:right w:val="none" w:sz="0" w:space="0" w:color="auto"/>
              </w:divBdr>
            </w:div>
            <w:div w:id="1452895964">
              <w:marLeft w:val="0"/>
              <w:marRight w:val="0"/>
              <w:marTop w:val="0"/>
              <w:marBottom w:val="0"/>
              <w:divBdr>
                <w:top w:val="none" w:sz="0" w:space="0" w:color="auto"/>
                <w:left w:val="none" w:sz="0" w:space="0" w:color="auto"/>
                <w:bottom w:val="none" w:sz="0" w:space="0" w:color="auto"/>
                <w:right w:val="none" w:sz="0" w:space="0" w:color="auto"/>
              </w:divBdr>
            </w:div>
            <w:div w:id="436365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5243734">
      <w:bodyDiv w:val="1"/>
      <w:marLeft w:val="0"/>
      <w:marRight w:val="0"/>
      <w:marTop w:val="0"/>
      <w:marBottom w:val="0"/>
      <w:divBdr>
        <w:top w:val="none" w:sz="0" w:space="0" w:color="auto"/>
        <w:left w:val="none" w:sz="0" w:space="0" w:color="auto"/>
        <w:bottom w:val="none" w:sz="0" w:space="0" w:color="auto"/>
        <w:right w:val="none" w:sz="0" w:space="0" w:color="auto"/>
      </w:divBdr>
    </w:div>
    <w:div w:id="1363943362">
      <w:bodyDiv w:val="1"/>
      <w:marLeft w:val="0"/>
      <w:marRight w:val="0"/>
      <w:marTop w:val="0"/>
      <w:marBottom w:val="0"/>
      <w:divBdr>
        <w:top w:val="none" w:sz="0" w:space="0" w:color="auto"/>
        <w:left w:val="none" w:sz="0" w:space="0" w:color="auto"/>
        <w:bottom w:val="none" w:sz="0" w:space="0" w:color="auto"/>
        <w:right w:val="none" w:sz="0" w:space="0" w:color="auto"/>
      </w:divBdr>
    </w:div>
    <w:div w:id="1473450492">
      <w:bodyDiv w:val="1"/>
      <w:marLeft w:val="0"/>
      <w:marRight w:val="0"/>
      <w:marTop w:val="0"/>
      <w:marBottom w:val="0"/>
      <w:divBdr>
        <w:top w:val="none" w:sz="0" w:space="0" w:color="auto"/>
        <w:left w:val="none" w:sz="0" w:space="0" w:color="auto"/>
        <w:bottom w:val="none" w:sz="0" w:space="0" w:color="auto"/>
        <w:right w:val="none" w:sz="0" w:space="0" w:color="auto"/>
      </w:divBdr>
    </w:div>
    <w:div w:id="1719471792">
      <w:bodyDiv w:val="1"/>
      <w:marLeft w:val="0"/>
      <w:marRight w:val="0"/>
      <w:marTop w:val="0"/>
      <w:marBottom w:val="0"/>
      <w:divBdr>
        <w:top w:val="none" w:sz="0" w:space="0" w:color="auto"/>
        <w:left w:val="none" w:sz="0" w:space="0" w:color="auto"/>
        <w:bottom w:val="none" w:sz="0" w:space="0" w:color="auto"/>
        <w:right w:val="none" w:sz="0" w:space="0" w:color="auto"/>
      </w:divBdr>
    </w:div>
    <w:div w:id="18881801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oleObject" Target="embeddings/oleObject1.bin"/><Relationship Id="rId18" Type="http://schemas.openxmlformats.org/officeDocument/2006/relationships/image" Target="media/image7.wmf"/><Relationship Id="rId26" Type="http://schemas.openxmlformats.org/officeDocument/2006/relationships/oleObject" Target="embeddings/oleObject7.bin"/><Relationship Id="rId39" Type="http://schemas.microsoft.com/office/2007/relationships/stylesWithEffects" Target="stylesWithEffects.xml"/><Relationship Id="rId3" Type="http://schemas.openxmlformats.org/officeDocument/2006/relationships/styles" Target="styles.xml"/><Relationship Id="rId21" Type="http://schemas.openxmlformats.org/officeDocument/2006/relationships/image" Target="media/image9.wmf"/><Relationship Id="rId34" Type="http://schemas.openxmlformats.org/officeDocument/2006/relationships/image" Target="media/image18.png"/><Relationship Id="rId7" Type="http://schemas.openxmlformats.org/officeDocument/2006/relationships/endnotes" Target="endnotes.xml"/><Relationship Id="rId12" Type="http://schemas.openxmlformats.org/officeDocument/2006/relationships/image" Target="media/image4.wmf"/><Relationship Id="rId17" Type="http://schemas.openxmlformats.org/officeDocument/2006/relationships/oleObject" Target="embeddings/oleObject3.bin"/><Relationship Id="rId25" Type="http://schemas.openxmlformats.org/officeDocument/2006/relationships/image" Target="media/image11.wmf"/><Relationship Id="rId33" Type="http://schemas.openxmlformats.org/officeDocument/2006/relationships/image" Target="media/image17.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wmf"/><Relationship Id="rId20" Type="http://schemas.openxmlformats.org/officeDocument/2006/relationships/image" Target="media/image8.png"/><Relationship Id="rId29" Type="http://schemas.openxmlformats.org/officeDocument/2006/relationships/image" Target="media/image13.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oleObject" Target="embeddings/oleObject6.bin"/><Relationship Id="rId32" Type="http://schemas.openxmlformats.org/officeDocument/2006/relationships/image" Target="media/image16.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0.wmf"/><Relationship Id="rId28" Type="http://schemas.openxmlformats.org/officeDocument/2006/relationships/oleObject" Target="embeddings/oleObject8.bin"/><Relationship Id="rId36" Type="http://schemas.openxmlformats.org/officeDocument/2006/relationships/footer" Target="footer1.xml"/><Relationship Id="rId10" Type="http://schemas.openxmlformats.org/officeDocument/2006/relationships/hyperlink" Target="http://www.objet.ru/images/Video/PrintingReality_HI.mpg" TargetMode="External"/><Relationship Id="rId19" Type="http://schemas.openxmlformats.org/officeDocument/2006/relationships/oleObject" Target="embeddings/oleObject4.bin"/><Relationship Id="rId31" Type="http://schemas.openxmlformats.org/officeDocument/2006/relationships/image" Target="media/image15.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wmf"/><Relationship Id="rId22" Type="http://schemas.openxmlformats.org/officeDocument/2006/relationships/oleObject" Target="embeddings/oleObject5.bin"/><Relationship Id="rId27" Type="http://schemas.openxmlformats.org/officeDocument/2006/relationships/image" Target="media/image12.wmf"/><Relationship Id="rId30" Type="http://schemas.openxmlformats.org/officeDocument/2006/relationships/image" Target="media/image14.jpeg"/><Relationship Id="rId35" Type="http://schemas.openxmlformats.org/officeDocument/2006/relationships/image" Target="media/image1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6387F3-473D-482A-8935-10D402900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689</TotalTime>
  <Pages>17</Pages>
  <Words>3068</Words>
  <Characters>17494</Characters>
  <Application>Microsoft Office Word</Application>
  <DocSecurity>0</DocSecurity>
  <Lines>145</Lines>
  <Paragraphs>41</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20521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Anatoly Nikitin</dc:creator>
  <cp:lastModifiedBy>Пользователь Windows</cp:lastModifiedBy>
  <cp:revision>23</cp:revision>
  <dcterms:created xsi:type="dcterms:W3CDTF">2015-05-13T10:27:00Z</dcterms:created>
  <dcterms:modified xsi:type="dcterms:W3CDTF">2015-07-15T15:13:00Z</dcterms:modified>
</cp:coreProperties>
</file>